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85ab" w14:textId="c548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Аккорган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588. Зарегистрировано Департаментом юстиции Кызылординской области 6 января 2021 года № 8093.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Аккорган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115 593,7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6 287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109 306,7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118 264,5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–2 670,8 тысяч тенге;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–2 670,8 тысяч тенге;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задолжность по поступлениям–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задолжность–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2 670,8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год, передаваемый из районного бюджета в бюджет сельского округа 80 122 тысяч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588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2021 год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