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d4c7" w14:textId="a05d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№49/12 "О бюджете сельского округа Сулутобе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июля 2020 года № 57/5. Зарегистрировано Департаментом юстиции Кызылординской области 4 августа 2020 года № 7571.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2020-2022 годы" (зарегистрировано в Реестре государственной регистрации нормативных правовых актов за номером 7065,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- 159 070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- 157 188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- 196 064,6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- 35 997,6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30 июля 2020 года № 57/5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№49/12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