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abe71" w14:textId="c8abe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областном бюджете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областного маслихата от 11 декабря 2020 года № 39/462. Зарегистрировано Департаментом юстиции Мангистауской области 24 декабря 2020 года № 4399.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и от 2 декабря 2020 года "</w:t>
      </w:r>
      <w:r>
        <w:rPr>
          <w:rFonts w:ascii="Times New Roman"/>
          <w:b w:val="false"/>
          <w:i w:val="false"/>
          <w:color w:val="000000"/>
          <w:sz w:val="28"/>
        </w:rPr>
        <w:t>О республиканском бюджете на 2021-2023 годы</w:t>
      </w:r>
      <w:r>
        <w:rPr>
          <w:rFonts w:ascii="Times New Roman"/>
          <w:b w:val="false"/>
          <w:i w:val="false"/>
          <w:color w:val="000000"/>
          <w:sz w:val="28"/>
        </w:rPr>
        <w:t>" Мангистауский областной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Утвердить областной бюджет на 2021-2023 годы согласно приложениям 1, 2 и 3 соответственно к настоящему решению, в том числе на 2021 год в следующих объемах: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241 826 346,4 тысячи тенге, в том числе по: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115 418 812,0 тысячи тенге;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5 994 859,9 тысяч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176 257,0 тысяч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120 236 417,5 тысяч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235 425 230,6 тысяч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23 631 150,0 тысяч тенге, в том числе: 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27 164 073,0 тысячи тенге;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3 532 923,0 тысячи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949 538,0 тысяч тенге, в том числе: 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976 002,0 тысячи тенге;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26 464,0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- 18 179 572,2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18 179 572,2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21 240 948,0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3 321 805,0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260 429,2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Мангистауского областного маслихата от 03.12.2021 </w:t>
      </w:r>
      <w:r>
        <w:rPr>
          <w:rFonts w:ascii="Times New Roman"/>
          <w:b w:val="false"/>
          <w:i w:val="false"/>
          <w:color w:val="000000"/>
          <w:sz w:val="28"/>
        </w:rPr>
        <w:t>№ 8/79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на 2021 год нормативы распределения доходов в областной бюджет и бюджеты городов и районов в следующих размерах: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корпоративный подоходный налог с юридических лиц, за исключением поступлений от субъектов крупного предпринимательства и организаций нефтяного сектора: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Бейнеускому району – 20 процентов;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Каракиянскому району – 20 процентов;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Мангистаускому району – 20 процентов;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Тупкараганскому району – 20 процентов;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Мунайлинскому району – 20 процентов;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Актау – 20 процентов;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Жанаозен – 20 процентов.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индивидуальный подоходный налог с доходов, облагаемых у источника выплаты: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Бейнеускому району – 20 процентов;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Каракиянскому району – 20 процентов;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Мангистаускому району – 20 процентов;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Тупкараганскому району – 20 процентов;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Мунайлинскому району – 20 процентов;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Актау – 16 процентов;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Жанаозен – 20 процентов.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индивидуальный подоходный налог с доходов, не облагаемых у источника выплаты: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Бейнеускому району – 100 процентов;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Каракиянскому району – 100 процентов;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Мангистаускому району – 100 процентов;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Тупкараганскому району – 100 процентов;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Мунайлинскому району – 100 процентов;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Актау – 100 процентов;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Жанаозен – 100 процентов.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индивидуальный подоходный налог с доходов иностранных граждан, не облагаемых у источника выплаты: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Бейнеускому району – 100 процентов;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Каракиянскому району – 100 процентов;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Мангистаускому району – 100 процентов;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Тупкараганскому району – 100 процентов;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Мунайлинскому району – 100 процентов;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Актау – 100 процентов;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Жанаозен – 100 процентов.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социальный налог: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Бейнеускому району – 20 процентов;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Каракиянскому району – 20 процентов;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Мангистаускому району – 20 процентов;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Тупкараганскому району – 20 процентов;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Мунайлинскому району – 20 процентов;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Актау – 16 процентов;</w:t>
      </w:r>
    </w:p>
    <w:bookmarkEnd w:id="52"/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Жанаозен – 20 процентов.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 отчислениям недропользователей на социально-экономическое развитие региона и развитие его инфраструктуры: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собственно-областному бюджету – 100 процентов.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решением Мангистауского областного маслихата от 28.05.2021 </w:t>
      </w:r>
      <w:r>
        <w:rPr>
          <w:rFonts w:ascii="Times New Roman"/>
          <w:b w:val="false"/>
          <w:i w:val="false"/>
          <w:color w:val="000000"/>
          <w:sz w:val="28"/>
        </w:rPr>
        <w:t>№ 3/33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областном бюджете на 2021 год объемы бюджетных субвенций, передаваемых из областного бюджета в районные бюджеты в сумме 11 797 314,0 тысяч тенге, в том числе:</w:t>
      </w:r>
    </w:p>
    <w:bookmarkEnd w:id="54"/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Бейнеускому району – 5 150 580,0 тысяч тенге;</w:t>
      </w:r>
    </w:p>
    <w:bookmarkEnd w:id="55"/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Мунайлинскому району – 6 646 734,0 тысячи тенге.</w:t>
      </w:r>
    </w:p>
    <w:bookmarkEnd w:id="56"/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областном бюджете на 2021 год объемы бюджетных изъятий из районного бюджета в областной бюджет в сумме 4 275 603,0 тысячи тенге, в том числе, из:</w:t>
      </w:r>
    </w:p>
    <w:bookmarkEnd w:id="57"/>
    <w:bookmarkStart w:name="z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Каракиянского района – 4 275 603,0 тысячи тенге.</w:t>
      </w:r>
    </w:p>
    <w:bookmarkEnd w:id="58"/>
    <w:bookmarkStart w:name="z6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Предусмотреть в областном бюджете на 2021 год объемы трансфертов из городских и районных бюджетов на компенсацию потерь областного бюджета в сумме 47 245 496,7 тысяч тенге, в том числе, из: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Бейнеуского района – 6 370 709,8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Каракиянского района – 4 053 256,2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Мангистауского района – 2 885 601,4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Тупкараганского района – 3 356 884,4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Мунайлинского района – 6 993 674,4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Актау – 19 416 575,8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города Жанаозен – 4 168 794,7 тысяч тенге.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Мангистауского областного маслихата от 24.09.2021 </w:t>
      </w:r>
      <w:r>
        <w:rPr>
          <w:rFonts w:ascii="Times New Roman"/>
          <w:b w:val="false"/>
          <w:i w:val="false"/>
          <w:color w:val="000000"/>
          <w:sz w:val="28"/>
        </w:rPr>
        <w:t>№ 7/76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Предусмотреть в областном бюджете на 2021 год объемы целевых трансфертов из областного бюджета в бюджеты районов и городов в сумме 703 258,0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Бейнеускому району – 38 581,0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Каракиянскому району – 62 800,0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Мангистаускому району – 34 092,0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Тупкараганскому району – 31 220,0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Мунайлинскому району – 74 602,0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Актау – 163 502,0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Жанаозен – 298 461,0 тысяча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5-1 - в редакции решения Мангистауского областного маслихата от 24.09.2021 </w:t>
      </w:r>
      <w:r>
        <w:rPr>
          <w:rFonts w:ascii="Times New Roman"/>
          <w:b w:val="false"/>
          <w:i w:val="false"/>
          <w:color w:val="000000"/>
          <w:sz w:val="28"/>
        </w:rPr>
        <w:t>№ 7/76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Предусмотреть в областном бюджете на 2021 год объемы бюджетных изъятий из областного бюджета в республиканский бюджет в сумме 13 416 746,0 тысяч тенге.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резерв акимата области в сумме 2 255 642,1 тысяча тенге.</w:t>
      </w:r>
    </w:p>
    <w:bookmarkEnd w:id="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решения Мангистауского областного маслихата от 24.09.2021 </w:t>
      </w:r>
      <w:r>
        <w:rPr>
          <w:rFonts w:ascii="Times New Roman"/>
          <w:b w:val="false"/>
          <w:i w:val="false"/>
          <w:color w:val="000000"/>
          <w:sz w:val="28"/>
        </w:rPr>
        <w:t>№ 7/76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перечень областных бюджетных программ на 2021 год, не подлежащих секвестру в процессе исполнения областного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Установить перечень местных бюджетных программ на 2021 год, не подлежащих секвестру в процессе исполнения местных бюджетов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Контроль за исполнением настоящего решения возложить на постоянную комиссию Мангистауского областного маслихата по вопросам экономики и бюджета.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Государственному учреждению "Аппарат Мангистауского областного маслихата" (руководитель аппарата Дауылбаев А.К.) обеспечить государственную регистрацию настоящего решения в органах юстиции, его официальное опубликование в средствах массовой информации.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Настоящее решение вводится в действие с 1 января 2021 года.</w:t>
      </w:r>
    </w:p>
    <w:bookmarkEnd w:id="6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Губашев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Мангистауского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Тумышев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Мангистауского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39/462</w:t>
            </w:r>
          </w:p>
        </w:tc>
      </w:tr>
    </w:tbl>
    <w:bookmarkStart w:name="z83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2021 год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Мангистауского областного маслихата от 03.12.2021 </w:t>
      </w:r>
      <w:r>
        <w:rPr>
          <w:rFonts w:ascii="Times New Roman"/>
          <w:b w:val="false"/>
          <w:i w:val="false"/>
          <w:color w:val="ff0000"/>
          <w:sz w:val="28"/>
        </w:rPr>
        <w:t>№ 8/79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241 826 346,4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ПОСТУПЛЕHИЯ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115 418 812,0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70 461 736,0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21 318 922,0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49 142 814,0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41 652 701,0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41 652 701,0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3 295 154,0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2 343 709,0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951 445,0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HЕHАЛОГОВЫЕ ПОСТУПЛЕHИЯ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5 994 859,9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1 426 622,0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за размещение бюджетных средств на банковских счетах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1 211 857,0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1 345 122,0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1 345 122,0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3 222 835,9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3 222 835,9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120 236 417,5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51 578 740,5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51 578 740,5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68 657 677,0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68 657 677,0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235 425 230,6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3 338 557,2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2 170 698,2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1 871 266,2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1 736 078,1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675 392,0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9 694 179,0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9 694 179,0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9 531 835,0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7 459 085,0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2 069 824,0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органов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122 469 519,3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19 705 064,0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19 705 064,0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12 281 658,0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 и организация в них медицинского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859 923,0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6 563 483,0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86 443 191,0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78 865 638,0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1 860 980,0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994 689,0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2 125 516,0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55 025 627,0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18 543 387,0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3 597 472,0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3 597 472,0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3 980 081,0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3 980 081,0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7 452 152,3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7 183 127,3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7 183 127,3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1 905 162,0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1 891 693,0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1 891 693,0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6 325 489,0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6 325 489,0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государственных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1 819 826,0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2 164 422,0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инициативы Фонда Нурсултана Назарбаева на выявление и поддержку талантов "EL UMITI"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6 464 519,0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998 638,0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914 082,0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1 830 680,0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1 830 680,0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1 830 680,0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3 563 834,0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3 563 834,0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3 137 354,0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5 481 200,0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1 440 152,0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1 229 734,0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4 041 048,0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3 900 371,0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предпринимательству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3 535 102,0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государственной инспекции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8 394 171,7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8 394 171,7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8 394 171,7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энергетики и жилищно-коммунального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1 534 499,7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6 219 458,0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7 968 033,8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1 620 661,4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874 888,2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256 513,2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745 773,2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74 373,6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279 283,6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4 269 771,0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4 269 771,0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4 036 077,0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1 419 747,0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131 621,1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цифровых технологий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 и проектного управления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158 001,9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657 854,4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254 238,8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202 036,9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174 375,6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 и архивного дела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4 520 900,0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2 171 278,0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1 650 694,0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1 073 918,0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ветеринарной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186 128,7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186 128,7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товарного рыбоводства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1 412 893,3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1 392 101,3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защита особо охраняемых природных территорий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Регулирование земельных отношений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градостроительного и земельного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 и контроля за использованием и охраной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региональных стабилизационных фондов 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региональных стабилизационных фондов 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8 012 293,0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8 012 293,0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8 012 293,0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1 277 126,0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6 563 914,0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8 115 846,7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2 311 128,2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2 311 128,2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1 895 128,2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5 804 718,5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5 804 718,5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353 391,5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1 211 292,0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4 172 849,0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14 907 313,8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9 860 778,7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9 113 896,0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процентной ставки по кредитам в рамках Государственной программы поддержки и развития бизнеса "Дорожная карта бизнеса-2025"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6 424 027,0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Частичное гарантирование кредитов малому и среднему бизнесу в рамках Государственной программы поддержки и развития бизнеса "Дорожная карта бизнеса-2025"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2 503 869,0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бизнеса-2025"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746 882,7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индустриальной инфраструктуры в рамках Государственной программы поддержки и развития бизнеса "Дорожная карта бизнеса-2025"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746 882,7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5 046 535,1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999 107,0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999 107,0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2 255 642,1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2 255 642,1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торговли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социальной и инженерной инфраструктуры в сельских населенных пунктах в рамках проекта "Ауыл-Ел бесігі"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инвестиций и развития туризма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инвестиций и туризма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1 662 607,0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1 662 607,0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1 662 607,0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1 660 317,0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33 875 644,1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33 875 644,1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33 875 644,1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13 416 746,0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11 797 314,0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200 491,1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8 461 093,0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23 631 150,0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27 164 073,0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10 599 983,0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10 599 983,0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10 599 983,0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10 599 983,0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13 000 353,0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13 000 353,0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7 079 335,0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6 741 491,0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5 921 018,0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5 921 018,0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1 863 737,0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911 609,0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911 609,0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бюджетных кредитов для содействия развитию предпринимательства в рамках Государственной программы развития продуктивной занятости и массового предпринимательства на 2017 – 2021 годы "Еңбек"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911 609,0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952 128,0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952 128,0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952 128,0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предпринимательских инициатив в рамках Дорожной карты занятости на 2020–2021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предпринимательских инициатив в рамках Дорожной карты занятости на 2020–2021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3 532 923,0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3 532 923,0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3 532 923,0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949 538,0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976 002,0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976 002,0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976 002,0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инвестиций и развития туризма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-18 179 572,2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18 179 572,2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21 240 948,0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21 240 948,0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10 597 876,0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10 643 072,0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3 321 805,0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3 321 805,0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3 321 805,0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1 461 805,0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260 429,2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260 429,2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260 429,2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Примечание: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расшифровка аббревиатуры: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СПИД - синдром приобретенного иммунного дефицита.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Мангистауского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39/462</w:t>
            </w:r>
          </w:p>
        </w:tc>
      </w:tr>
    </w:tbl>
    <w:bookmarkStart w:name="z88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2022 год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160 026 871,0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109 691 050,0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61 182 583,0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13 232 390,0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47 950 193,0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43 015 515,0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43 015 515,0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5 483 454,0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4 189 437,0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1 294 017,0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4 593 578,0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1 364 133,0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за размещение бюджетных средств на банковских счетах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1 296 776,0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3 229 445,0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3 229 445,0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45 719 243,0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41 736 951,0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41 736 951,0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3 982 292,0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3 982 292,0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154 869 013,0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2 589 796,0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1 621 054,0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1 621 054,0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203 443,0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188 961,0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338 869,0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338 869,0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177 942,0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7 534 873,0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7 510 968,0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7 508 148,0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органов внутренних дел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86 255 416,0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167 355,0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76 963 970,0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1 325 642,0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государственных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2 376 606,0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739 432,0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232 977,0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5 357 846,0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223 398,0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1 369 911,0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1 537 750,0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9 717 796,0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32 253 757,0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421 511,0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154 363,0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 и организация в них медицинского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747 552,0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4 485 107,0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14 490 819,0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2 757 283,0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2 757 283,0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6 356 904,0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6 356 904,0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4 125 737,0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4 114 444,0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184 732,0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360 402,0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3 200 901,0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1 897 586,0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1 539 058,0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264 372,0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190 302,0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325 994,0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294 058,0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139 782,0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государственной инспекции труда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3 405 074,0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3 405 074,0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энергетики и жилищно-коммунального хозяйства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2 178 296,0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6 525 079,0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874 455,0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215 278,0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607 493,0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3 632 490,0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3 528 771,0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цифровых технологий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442 265,0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 и проектного управления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442 265,0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1 470 869,0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 и архивного дела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130 212,0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565 538,0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153 576,0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инвестиций и развития туризма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1 014 708,0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1 014 708,0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951 110,0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1 689 483,0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Регулирование земельных отношений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686 017,0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162 433,0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товарного рыбоводства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524 545,0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ветеринарной безопасности на территории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449 416,0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градостроительного и земельного контроля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 и контроля за использованием и охраной земель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136 663,0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136 663,0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136 663,0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4 909 681,0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4 909 681,0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4 088 330,0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1 569 355,0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области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287 755,0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287 755,0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торговли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инвестиций и развития туризма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537 133,0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инвестиций и туризма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164 811,0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372 322,0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1 569 868,0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1 569 868,0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1 567 998,0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31 345 139,0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31 345 139,0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19 493 443,0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11 851 696,0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-1 761 116,0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1 761 116,0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1 761 116,0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1 761 116,0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6 918 974,0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-6 918 974,0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6 918 974,0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6 918 974,0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5 169 812,0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1 749 162,0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Мангистауского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39/462</w:t>
            </w:r>
          </w:p>
        </w:tc>
      </w:tr>
    </w:tbl>
    <w:bookmarkStart w:name="z94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2023 год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153 357 317,0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109 714 145,0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62 215 515,0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13 861 985,0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48 353 530,0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43 943 664,0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43 943 664,0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3 544 992,0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2 186 274,0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1 358 718,0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3 579 849,0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1 188 932,0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за размещение бюджетных средств на банковских счетах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1 118 207,0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2 390 917,0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2 390 917,0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40 039 173,0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38 994 423,0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38 994 423,0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1 044 750,0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1 044 750,0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149 358 913,0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2 575 419,0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1 700 823,0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1 700 823,0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206 086,0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416 211,0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125 619,0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290 592,0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286 182,0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8 696 298,0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8 667 782,0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7 664 821,0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84 610 689,0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170 703,0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80 936 642,0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620 463,0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1 342 868,0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государственных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2 424 138,0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749 028,0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5 465 003,0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228 586,0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1 397 309,0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1 619 639,0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407 925,0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10 203 686,0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34 228 696,0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432 948,0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 и организация в них медицинского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784 899,0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4 709 394,0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15 378 110,0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2 822 410,0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2 822 410,0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4 948 411,0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4 948 411,0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187 201,0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378 422,0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138 962,0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1 927 110,0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1 580 736,0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269 713,0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342 293,0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360 091,0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299 939,0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143 567,0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государственной инспекции труда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3 209 720,0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1 328 789,0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энергетики и жилищно-коммунального хозяйства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128 789,0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1 880 931,0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1 880 931,0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6 728 216,0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910 864,0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219 584,0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637 868,0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3 757 806,0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3 648 735,0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цифровых технологий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462 715,0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 и проектного управления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462 715,0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1 486 581,0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 и архивного дела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131 774,0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400 594,0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568 195,0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инвестиций и развития туризма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1 902 221,0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1 902 221,0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1 902 221,0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1 704 466,0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Регулирование земельных отношений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674 543,0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164 744,0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312 288,0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227 467,0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товарного рыбоводства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лесного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534 338,0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ветеринарной безопасности на территории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458 405,0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градостроительного и земельного контроля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 и контроля за использованием и охраной земель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140 397,0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140 397,0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140 397,0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1 862 001,0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1 862 001,0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1 044 750,0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3 829 853,0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906 893,0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906 893,0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2 178 985,0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области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2 178 985,0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торговли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инвестиций и развития туризма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605 768,0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инвестиций и туризма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173 052,0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432 716,0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1 466 425,0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1 466 425,0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1 464 689,0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25 341 476,0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25 341 476,0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25 341 476,0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-2 094 427,0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2 094 427,0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2 094 427,0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2 094 427,0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6 092 831,0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-6 092 831,0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6 092 831,0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6 092 831,0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1 092 831,0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Мангистауского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39/462</w:t>
            </w:r>
          </w:p>
        </w:tc>
      </w:tr>
    </w:tbl>
    <w:bookmarkStart w:name="z100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областных бюджетных программ на 2021 год, не подлежащих секвестру в процессе исполнения областного бюджета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программам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</w:tr>
    </w:tbl>
    <w:bookmarkStart w:name="z10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71"/>
    <w:bookmarkStart w:name="z10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аббревиатуры:</w:t>
      </w:r>
    </w:p>
    <w:bookmarkEnd w:id="72"/>
    <w:bookmarkStart w:name="z10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СПИД - синдром приобретенного иммунного дефицита.</w:t>
      </w:r>
    </w:p>
    <w:bookmarkEnd w:id="7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Мангистауского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39/462</w:t>
            </w:r>
          </w:p>
        </w:tc>
      </w:tr>
    </w:tbl>
    <w:bookmarkStart w:name="z109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 на 2021 год, не подлежащих секвестру в процессе исполнения местных бюджетов 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