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b1c8" w14:textId="620b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18 марта 2020 года № 41/478. Зарегистрировано Департаментом юстиции Мангистауской области 1 апреля 2020 года № 4163. Утратило силу решением Жанаозенского городского маслихата Мангистауской области от 16 апреля 2021 года № 3/27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14 апреля 1993 года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жертв массовых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представления департамента юстиции Мангистауской области от 20 января 2020 года № 10-15-122, Жанаозенский городской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21/171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2305, опубликовано 6 ноября 2013 года в газете "Жаңаөзен") следующие изменение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День Независимости – 16 декабря: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первой, второй, третьей групп, дети-инвалиды до шестнадцати лет и дети-инвалиды с шестнадцати до восемнадцати лет первой, второй, третьей групп - 5 (пять) месячных расчетных показателей;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жертвы политических репрессий, к которым были применены репрессии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50 (пятьдесят) месячных расчетных показателей.";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18 дополнить подпунктом 11) следующего содержания: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удостоверение реабилитированного лица или справки о реабилитации из органов прокуратуры, суда или копия определения (постановления) суда.".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М. Сарыев).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