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f0d7" w14:textId="e24f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45/367 "О бюджете села Толеп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18 мая 2020 года № 49/399. Зарегистрировано Департаментом юстиции Мангистауской области 20 мая 2020 года № 4217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48/395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4205),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2020-2022 годы" (зарегистрировано в Реестре государственной регистрации нормативных правовых актов за № 4114, опубликовано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24 654,0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- 2 955,0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- 21 699,0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- 24 654,0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 49/399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