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4b18" w14:textId="29f4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июня 2020 года № 51/413. Зарегистрировано Департаментом юстиции Мангистауской области 17 июля 2020 года № 4258.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Бейнеуского районного маслихата Мангистауской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13/121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25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29 мая 2020 года № 05-10-971,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специализированное место для организации и проведения мирных собраний в Бейнеуском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специализированного места для организации и проведения мирных собраний, норма его предельной заполняемости, а также требования к материально-техническому и организационному обеспечению специализированного места для организации и проведения мирных собраний в Бейнеуском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Бейнеуском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решения Бейнеуского районного маслихата от 19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3047, опубликовано 1 июня 2016 года в информационно-правовой системе "Әділет") и от 15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13/107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Бейнеуского районного маслихата от 19 апреля 2016 года № 2/18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3381, опубликовано 27 июня 2017 года в Эталонном контрольном банке нормативных правовых актов Республики Казахстан).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Бейнеуского районного маслихата" (руководитель аппарата Оспанов Ж.) обеспечить государственную регистрацию настоящего решения в органах юстиции, его официальное опубликование в средствах массовой инофрмации.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Бейнеуского районного маслихата по социальным вопросам и по вопросам законности и правопорядка (председатель комиссии Азанов Ш).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К.Таргынов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51/413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Специализированные места для организации и проведения мирных собраний в Бейнеуском районе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13/121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Бейнеуском районе: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стадион имени "Али Балта", расположенный по улице Д.Тажиева в селе Бейнеу.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следования для проведения мирных собраний: автомобильная дорога от пересечения улиц С.Бейбарыса и Д.Тажиева до пересечения улиц М.Утемисова и Д.Тажиева.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51/413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Бейнеуском районе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Бейнеуского районного маслихата Мангистауской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13/121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Бейнеуском районе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Закон).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Бейнеуском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Центральный стадион имени "Али Балта", расположенный по улице Д.Тажиева в селе Бейнеу, норма предельной заполняемости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автомобильная дорога от пересечения улиц С.Бейбарыса и Д.Тажиева до пересечения улиц М.Утемисова и Д.Тажиева, норма предельной заполняемости 50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согласования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Бейнеуского района в день проведения мирных собраний.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51/413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Бейнеуском районе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Бейнеуского районного маслихата Мангистауской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13/121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Бейнеуского района не допускается проведение пикетирования ближе 400 метров от границы прилегающих территорий: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