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df65e" w14:textId="00df6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Мангистауского районного маслихата от 27 января 2020 года № 35/397 "О бюджетах сел, сельских округов на 2020 -2022 годы"</w:t>
      </w:r>
    </w:p>
    <w:p>
      <w:pPr>
        <w:spacing w:after="0"/>
        <w:ind w:left="0"/>
        <w:jc w:val="both"/>
      </w:pPr>
      <w:r>
        <w:rPr>
          <w:rFonts w:ascii="Times New Roman"/>
          <w:b w:val="false"/>
          <w:i w:val="false"/>
          <w:color w:val="000000"/>
          <w:sz w:val="28"/>
        </w:rPr>
        <w:t>Решение Мангистауского районного маслихата Мангистауской области от 31 марта 2020 года № 36/411. Зарегистрировано Департаментом юстиции Мангистауской области 2 июня 2020 года № 4167</w:t>
      </w:r>
    </w:p>
    <w:p>
      <w:pPr>
        <w:spacing w:after="0"/>
        <w:ind w:left="0"/>
        <w:jc w:val="both"/>
      </w:pPr>
      <w:bookmarkStart w:name="z0" w:id="0"/>
      <w:r>
        <w:rPr>
          <w:rFonts w:ascii="Times New Roman"/>
          <w:b w:val="false"/>
          <w:i w:val="false"/>
          <w:color w:val="000000"/>
          <w:sz w:val="28"/>
        </w:rPr>
        <w:t xml:space="preserve">
      В соответствии с </w:t>
      </w:r>
      <w:r>
        <w:rPr>
          <w:rFonts w:ascii="Times New Roman"/>
          <w:b w:val="false"/>
          <w:i w:val="false"/>
          <w:color w:val="000000"/>
          <w:sz w:val="28"/>
        </w:rPr>
        <w:t>Бюджетным</w:t>
      </w:r>
      <w:r>
        <w:rPr>
          <w:rFonts w:ascii="Times New Roman"/>
          <w:b w:val="false"/>
          <w:i w:val="false"/>
          <w:color w:val="000000"/>
          <w:sz w:val="28"/>
        </w:rPr>
        <w:t xml:space="preserve"> кодексом Республики Казахстан от 4 декабря 2008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решением Мангистауского районного маслихата от 20 марта 2020 года </w:t>
      </w:r>
      <w:r>
        <w:rPr>
          <w:rFonts w:ascii="Times New Roman"/>
          <w:b w:val="false"/>
          <w:i w:val="false"/>
          <w:color w:val="000000"/>
          <w:sz w:val="28"/>
        </w:rPr>
        <w:t>№ 36/403</w:t>
      </w:r>
      <w:r>
        <w:rPr>
          <w:rFonts w:ascii="Times New Roman"/>
          <w:b w:val="false"/>
          <w:i w:val="false"/>
          <w:color w:val="000000"/>
          <w:sz w:val="28"/>
        </w:rPr>
        <w:t xml:space="preserve"> "О внесении изменений в решение Мангистауского районного маслихата от 13 января 2020 года № 35/391 " О районном бюджете на 2020-2022 годы" (зарегистрировано в Реестре государственной регистрации нормативных правовых актов за № 4153), Мангистауский районный маслихат РЕШИЛ:</w:t>
      </w:r>
    </w:p>
    <w:bookmarkEnd w:id="0"/>
    <w:bookmarkStart w:name="z1" w:id="1"/>
    <w:p>
      <w:pPr>
        <w:spacing w:after="0"/>
        <w:ind w:left="0"/>
        <w:jc w:val="both"/>
      </w:pPr>
      <w:r>
        <w:rPr>
          <w:rFonts w:ascii="Times New Roman"/>
          <w:b w:val="false"/>
          <w:i w:val="false"/>
          <w:color w:val="000000"/>
          <w:sz w:val="28"/>
        </w:rPr>
        <w:t xml:space="preserve">
      1. Внести в решение Мангистауского районного маслихата от 27 января 2020 года </w:t>
      </w:r>
      <w:r>
        <w:rPr>
          <w:rFonts w:ascii="Times New Roman"/>
          <w:b w:val="false"/>
          <w:i w:val="false"/>
          <w:color w:val="000000"/>
          <w:sz w:val="28"/>
        </w:rPr>
        <w:t>№ 35/397</w:t>
      </w:r>
      <w:r>
        <w:rPr>
          <w:rFonts w:ascii="Times New Roman"/>
          <w:b w:val="false"/>
          <w:i w:val="false"/>
          <w:color w:val="000000"/>
          <w:sz w:val="28"/>
        </w:rPr>
        <w:t xml:space="preserve"> "О бюджетах сел, сельских округов на 2020-2022 годы" (зарегистрировано в Реестре государственной регистрации нормативных правовых актов за № 4126, опубликовано 3 февраля 2020 года в Эталонном контрольном банке нормативных правовых актов Республики Казахстан)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решения изложить в новой редакции:</w:t>
      </w:r>
    </w:p>
    <w:bookmarkStart w:name="z3" w:id="2"/>
    <w:p>
      <w:pPr>
        <w:spacing w:after="0"/>
        <w:ind w:left="0"/>
        <w:jc w:val="both"/>
      </w:pPr>
      <w:r>
        <w:rPr>
          <w:rFonts w:ascii="Times New Roman"/>
          <w:b w:val="false"/>
          <w:i w:val="false"/>
          <w:color w:val="000000"/>
          <w:sz w:val="28"/>
        </w:rPr>
        <w:t>
      "1. Утвердить бюджеты сел, сельских округов на 2020-2022 годы согласно приложениям 1, 2, 3, 4, 5, 6, 7, 8, 9, 10, 11, 12, 13, 14, 15, 16, 17, 18, 19, 20, 21, 22, 23, 24, 25, 26, 27, 28, 29, 30, 31, 32, 33, 34, 35 и 36 к настоящему решению соответственно, в том числе на 2020 год в следующих объемах:</w:t>
      </w:r>
    </w:p>
    <w:bookmarkEnd w:id="2"/>
    <w:bookmarkStart w:name="z4" w:id="3"/>
    <w:p>
      <w:pPr>
        <w:spacing w:after="0"/>
        <w:ind w:left="0"/>
        <w:jc w:val="both"/>
      </w:pPr>
      <w:r>
        <w:rPr>
          <w:rFonts w:ascii="Times New Roman"/>
          <w:b w:val="false"/>
          <w:i w:val="false"/>
          <w:color w:val="000000"/>
          <w:sz w:val="28"/>
        </w:rPr>
        <w:t>
      1) доходы – 1 437 000,7 тысяч тенге, в том числе по:</w:t>
      </w:r>
    </w:p>
    <w:bookmarkEnd w:id="3"/>
    <w:bookmarkStart w:name="z5" w:id="4"/>
    <w:p>
      <w:pPr>
        <w:spacing w:after="0"/>
        <w:ind w:left="0"/>
        <w:jc w:val="both"/>
      </w:pPr>
      <w:r>
        <w:rPr>
          <w:rFonts w:ascii="Times New Roman"/>
          <w:b w:val="false"/>
          <w:i w:val="false"/>
          <w:color w:val="000000"/>
          <w:sz w:val="28"/>
        </w:rPr>
        <w:t>
      налоговым поступлениям –81 460,0 тысяч тенге;</w:t>
      </w:r>
    </w:p>
    <w:bookmarkEnd w:id="4"/>
    <w:bookmarkStart w:name="z6" w:id="5"/>
    <w:p>
      <w:pPr>
        <w:spacing w:after="0"/>
        <w:ind w:left="0"/>
        <w:jc w:val="both"/>
      </w:pPr>
      <w:r>
        <w:rPr>
          <w:rFonts w:ascii="Times New Roman"/>
          <w:b w:val="false"/>
          <w:i w:val="false"/>
          <w:color w:val="000000"/>
          <w:sz w:val="28"/>
        </w:rPr>
        <w:t>
      неналоговым поступлениям – 208,0 тысяч тенге;</w:t>
      </w:r>
    </w:p>
    <w:bookmarkEnd w:id="5"/>
    <w:bookmarkStart w:name="z7" w:id="6"/>
    <w:p>
      <w:pPr>
        <w:spacing w:after="0"/>
        <w:ind w:left="0"/>
        <w:jc w:val="both"/>
      </w:pPr>
      <w:r>
        <w:rPr>
          <w:rFonts w:ascii="Times New Roman"/>
          <w:b w:val="false"/>
          <w:i w:val="false"/>
          <w:color w:val="000000"/>
          <w:sz w:val="28"/>
        </w:rPr>
        <w:t xml:space="preserve">
      поступлениям от продажи основного капитала – 0 тенге; </w:t>
      </w:r>
    </w:p>
    <w:bookmarkEnd w:id="6"/>
    <w:bookmarkStart w:name="z8" w:id="7"/>
    <w:p>
      <w:pPr>
        <w:spacing w:after="0"/>
        <w:ind w:left="0"/>
        <w:jc w:val="both"/>
      </w:pPr>
      <w:r>
        <w:rPr>
          <w:rFonts w:ascii="Times New Roman"/>
          <w:b w:val="false"/>
          <w:i w:val="false"/>
          <w:color w:val="000000"/>
          <w:sz w:val="28"/>
        </w:rPr>
        <w:t>
      поступлениям трансфертов –1 355 332,7 тысяч тенге;</w:t>
      </w:r>
    </w:p>
    <w:bookmarkEnd w:id="7"/>
    <w:bookmarkStart w:name="z9" w:id="8"/>
    <w:p>
      <w:pPr>
        <w:spacing w:after="0"/>
        <w:ind w:left="0"/>
        <w:jc w:val="both"/>
      </w:pPr>
      <w:r>
        <w:rPr>
          <w:rFonts w:ascii="Times New Roman"/>
          <w:b w:val="false"/>
          <w:i w:val="false"/>
          <w:color w:val="000000"/>
          <w:sz w:val="28"/>
        </w:rPr>
        <w:t>
      2) затраты – 1 478 956,0 тысяч тенге;</w:t>
      </w:r>
    </w:p>
    <w:bookmarkEnd w:id="8"/>
    <w:bookmarkStart w:name="z10" w:id="9"/>
    <w:p>
      <w:pPr>
        <w:spacing w:after="0"/>
        <w:ind w:left="0"/>
        <w:jc w:val="both"/>
      </w:pPr>
      <w:r>
        <w:rPr>
          <w:rFonts w:ascii="Times New Roman"/>
          <w:b w:val="false"/>
          <w:i w:val="false"/>
          <w:color w:val="000000"/>
          <w:sz w:val="28"/>
        </w:rPr>
        <w:t>
      3) чистое бюджетное кредитование – 0 тенге, в том числе:</w:t>
      </w:r>
    </w:p>
    <w:bookmarkEnd w:id="9"/>
    <w:bookmarkStart w:name="z11" w:id="10"/>
    <w:p>
      <w:pPr>
        <w:spacing w:after="0"/>
        <w:ind w:left="0"/>
        <w:jc w:val="both"/>
      </w:pPr>
      <w:r>
        <w:rPr>
          <w:rFonts w:ascii="Times New Roman"/>
          <w:b w:val="false"/>
          <w:i w:val="false"/>
          <w:color w:val="000000"/>
          <w:sz w:val="28"/>
        </w:rPr>
        <w:t>
      бюджетные кредиты – 0 тенге;</w:t>
      </w:r>
    </w:p>
    <w:bookmarkEnd w:id="10"/>
    <w:bookmarkStart w:name="z12" w:id="11"/>
    <w:p>
      <w:pPr>
        <w:spacing w:after="0"/>
        <w:ind w:left="0"/>
        <w:jc w:val="both"/>
      </w:pPr>
      <w:r>
        <w:rPr>
          <w:rFonts w:ascii="Times New Roman"/>
          <w:b w:val="false"/>
          <w:i w:val="false"/>
          <w:color w:val="000000"/>
          <w:sz w:val="28"/>
        </w:rPr>
        <w:t>
      погашение бюджетных кредитов – 0 тенге;</w:t>
      </w:r>
    </w:p>
    <w:bookmarkEnd w:id="11"/>
    <w:bookmarkStart w:name="z13" w:id="12"/>
    <w:p>
      <w:pPr>
        <w:spacing w:after="0"/>
        <w:ind w:left="0"/>
        <w:jc w:val="both"/>
      </w:pPr>
      <w:r>
        <w:rPr>
          <w:rFonts w:ascii="Times New Roman"/>
          <w:b w:val="false"/>
          <w:i w:val="false"/>
          <w:color w:val="000000"/>
          <w:sz w:val="28"/>
        </w:rPr>
        <w:t>
      4) сальдо по операциям с финансовыми активами - 0 тенге, в том числе:</w:t>
      </w:r>
    </w:p>
    <w:bookmarkEnd w:id="12"/>
    <w:bookmarkStart w:name="z14"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5" w:id="14"/>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
    <w:bookmarkStart w:name="z16" w:id="15"/>
    <w:p>
      <w:pPr>
        <w:spacing w:after="0"/>
        <w:ind w:left="0"/>
        <w:jc w:val="both"/>
      </w:pPr>
      <w:r>
        <w:rPr>
          <w:rFonts w:ascii="Times New Roman"/>
          <w:b w:val="false"/>
          <w:i w:val="false"/>
          <w:color w:val="000000"/>
          <w:sz w:val="28"/>
        </w:rPr>
        <w:t xml:space="preserve">
      5) дефицит (профицит) бюджета – 41 955,3 тысячи тенге; </w:t>
      </w:r>
    </w:p>
    <w:bookmarkEnd w:id="15"/>
    <w:bookmarkStart w:name="z17" w:id="16"/>
    <w:p>
      <w:pPr>
        <w:spacing w:after="0"/>
        <w:ind w:left="0"/>
        <w:jc w:val="both"/>
      </w:pPr>
      <w:r>
        <w:rPr>
          <w:rFonts w:ascii="Times New Roman"/>
          <w:b w:val="false"/>
          <w:i w:val="false"/>
          <w:color w:val="000000"/>
          <w:sz w:val="28"/>
        </w:rPr>
        <w:t>
      6) финансирование дефицита (использование профицита) бюджета –41 955,3 тысячи тенге, в том числе:</w:t>
      </w:r>
    </w:p>
    <w:bookmarkEnd w:id="16"/>
    <w:bookmarkStart w:name="z18" w:id="17"/>
    <w:p>
      <w:pPr>
        <w:spacing w:after="0"/>
        <w:ind w:left="0"/>
        <w:jc w:val="both"/>
      </w:pPr>
      <w:r>
        <w:rPr>
          <w:rFonts w:ascii="Times New Roman"/>
          <w:b w:val="false"/>
          <w:i w:val="false"/>
          <w:color w:val="000000"/>
          <w:sz w:val="28"/>
        </w:rPr>
        <w:t>
      поступление займов – 0 тенге;</w:t>
      </w:r>
    </w:p>
    <w:bookmarkEnd w:id="17"/>
    <w:bookmarkStart w:name="z19" w:id="18"/>
    <w:p>
      <w:pPr>
        <w:spacing w:after="0"/>
        <w:ind w:left="0"/>
        <w:jc w:val="both"/>
      </w:pPr>
      <w:r>
        <w:rPr>
          <w:rFonts w:ascii="Times New Roman"/>
          <w:b w:val="false"/>
          <w:i w:val="false"/>
          <w:color w:val="000000"/>
          <w:sz w:val="28"/>
        </w:rPr>
        <w:t>
      погашение займов – 0 тенге;</w:t>
      </w:r>
    </w:p>
    <w:bookmarkEnd w:id="18"/>
    <w:bookmarkStart w:name="z20" w:id="19"/>
    <w:p>
      <w:pPr>
        <w:spacing w:after="0"/>
        <w:ind w:left="0"/>
        <w:jc w:val="both"/>
      </w:pPr>
      <w:r>
        <w:rPr>
          <w:rFonts w:ascii="Times New Roman"/>
          <w:b w:val="false"/>
          <w:i w:val="false"/>
          <w:color w:val="000000"/>
          <w:sz w:val="28"/>
        </w:rPr>
        <w:t>
      используемые остатки бюджетных средств – 41 955,3 тысячи тенге.";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 </w:t>
      </w:r>
    </w:p>
    <w:bookmarkStart w:name="z22" w:id="20"/>
    <w:p>
      <w:pPr>
        <w:spacing w:after="0"/>
        <w:ind w:left="0"/>
        <w:jc w:val="both"/>
      </w:pPr>
      <w:r>
        <w:rPr>
          <w:rFonts w:ascii="Times New Roman"/>
          <w:b w:val="false"/>
          <w:i w:val="false"/>
          <w:color w:val="000000"/>
          <w:sz w:val="28"/>
        </w:rPr>
        <w:t>
      "2. Учесть, что из районного бюджета на 2020 год в бюджеты сел и сельских округов выделена субвенция в сумме 1 219 936,7 тысяч тенге, в том числе:</w:t>
      </w:r>
    </w:p>
    <w:bookmarkEnd w:id="20"/>
    <w:bookmarkStart w:name="z23" w:id="21"/>
    <w:p>
      <w:pPr>
        <w:spacing w:after="0"/>
        <w:ind w:left="0"/>
        <w:jc w:val="both"/>
      </w:pPr>
      <w:r>
        <w:rPr>
          <w:rFonts w:ascii="Times New Roman"/>
          <w:b w:val="false"/>
          <w:i w:val="false"/>
          <w:color w:val="000000"/>
          <w:sz w:val="28"/>
        </w:rPr>
        <w:t>
      села Шетпе – 435 092,9 тысяч тенге;</w:t>
      </w:r>
    </w:p>
    <w:bookmarkEnd w:id="21"/>
    <w:bookmarkStart w:name="z24" w:id="22"/>
    <w:p>
      <w:pPr>
        <w:spacing w:after="0"/>
        <w:ind w:left="0"/>
        <w:jc w:val="both"/>
      </w:pPr>
      <w:r>
        <w:rPr>
          <w:rFonts w:ascii="Times New Roman"/>
          <w:b w:val="false"/>
          <w:i w:val="false"/>
          <w:color w:val="000000"/>
          <w:sz w:val="28"/>
        </w:rPr>
        <w:t>
      села Жынгылды – 110 550,2 тысячи тенге;</w:t>
      </w:r>
    </w:p>
    <w:bookmarkEnd w:id="22"/>
    <w:bookmarkStart w:name="z25" w:id="23"/>
    <w:p>
      <w:pPr>
        <w:spacing w:after="0"/>
        <w:ind w:left="0"/>
        <w:jc w:val="both"/>
      </w:pPr>
      <w:r>
        <w:rPr>
          <w:rFonts w:ascii="Times New Roman"/>
          <w:b w:val="false"/>
          <w:i w:val="false"/>
          <w:color w:val="000000"/>
          <w:sz w:val="28"/>
        </w:rPr>
        <w:t>
      сельского округа Сайотес – 87 047,3 тысячи тенге;</w:t>
      </w:r>
    </w:p>
    <w:bookmarkEnd w:id="23"/>
    <w:bookmarkStart w:name="z26" w:id="24"/>
    <w:p>
      <w:pPr>
        <w:spacing w:after="0"/>
        <w:ind w:left="0"/>
        <w:jc w:val="both"/>
      </w:pPr>
      <w:r>
        <w:rPr>
          <w:rFonts w:ascii="Times New Roman"/>
          <w:b w:val="false"/>
          <w:i w:val="false"/>
          <w:color w:val="000000"/>
          <w:sz w:val="28"/>
        </w:rPr>
        <w:t>
      сельского округа Тущыкудук – 70 590,3 тысячи тенге;</w:t>
      </w:r>
    </w:p>
    <w:bookmarkEnd w:id="24"/>
    <w:bookmarkStart w:name="z27" w:id="25"/>
    <w:p>
      <w:pPr>
        <w:spacing w:after="0"/>
        <w:ind w:left="0"/>
        <w:jc w:val="both"/>
      </w:pPr>
      <w:r>
        <w:rPr>
          <w:rFonts w:ascii="Times New Roman"/>
          <w:b w:val="false"/>
          <w:i w:val="false"/>
          <w:color w:val="000000"/>
          <w:sz w:val="28"/>
        </w:rPr>
        <w:t>
      села Кызан – 69 980,1 тысяча тенге;</w:t>
      </w:r>
    </w:p>
    <w:bookmarkEnd w:id="25"/>
    <w:bookmarkStart w:name="z28" w:id="26"/>
    <w:p>
      <w:pPr>
        <w:spacing w:after="0"/>
        <w:ind w:left="0"/>
        <w:jc w:val="both"/>
      </w:pPr>
      <w:r>
        <w:rPr>
          <w:rFonts w:ascii="Times New Roman"/>
          <w:b w:val="false"/>
          <w:i w:val="false"/>
          <w:color w:val="000000"/>
          <w:sz w:val="28"/>
        </w:rPr>
        <w:t>
      сельского округа Актобе – 76 205,3 тысячи тенге;</w:t>
      </w:r>
    </w:p>
    <w:bookmarkEnd w:id="26"/>
    <w:bookmarkStart w:name="z29" w:id="27"/>
    <w:p>
      <w:pPr>
        <w:spacing w:after="0"/>
        <w:ind w:left="0"/>
        <w:jc w:val="both"/>
      </w:pPr>
      <w:r>
        <w:rPr>
          <w:rFonts w:ascii="Times New Roman"/>
          <w:b w:val="false"/>
          <w:i w:val="false"/>
          <w:color w:val="000000"/>
          <w:sz w:val="28"/>
        </w:rPr>
        <w:t>
      сельского округа Шайыр – 78 607,9 тысяч тенге;</w:t>
      </w:r>
    </w:p>
    <w:bookmarkEnd w:id="27"/>
    <w:bookmarkStart w:name="z30" w:id="28"/>
    <w:p>
      <w:pPr>
        <w:spacing w:after="0"/>
        <w:ind w:left="0"/>
        <w:jc w:val="both"/>
      </w:pPr>
      <w:r>
        <w:rPr>
          <w:rFonts w:ascii="Times New Roman"/>
          <w:b w:val="false"/>
          <w:i w:val="false"/>
          <w:color w:val="000000"/>
          <w:sz w:val="28"/>
        </w:rPr>
        <w:t>
      села Жармыш – 83 280,0 тысяч тенге;</w:t>
      </w:r>
    </w:p>
    <w:bookmarkEnd w:id="28"/>
    <w:bookmarkStart w:name="z31" w:id="29"/>
    <w:p>
      <w:pPr>
        <w:spacing w:after="0"/>
        <w:ind w:left="0"/>
        <w:jc w:val="both"/>
      </w:pPr>
      <w:r>
        <w:rPr>
          <w:rFonts w:ascii="Times New Roman"/>
          <w:b w:val="false"/>
          <w:i w:val="false"/>
          <w:color w:val="000000"/>
          <w:sz w:val="28"/>
        </w:rPr>
        <w:t>
      села Акшымырау – 53 152,2 тысячи тенге;</w:t>
      </w:r>
    </w:p>
    <w:bookmarkEnd w:id="29"/>
    <w:bookmarkStart w:name="z32" w:id="30"/>
    <w:p>
      <w:pPr>
        <w:spacing w:after="0"/>
        <w:ind w:left="0"/>
        <w:jc w:val="both"/>
      </w:pPr>
      <w:r>
        <w:rPr>
          <w:rFonts w:ascii="Times New Roman"/>
          <w:b w:val="false"/>
          <w:i w:val="false"/>
          <w:color w:val="000000"/>
          <w:sz w:val="28"/>
        </w:rPr>
        <w:t>
      сельского округа Онды – 73 489,2 тысячи тенге;</w:t>
      </w:r>
    </w:p>
    <w:bookmarkEnd w:id="30"/>
    <w:bookmarkStart w:name="z33" w:id="31"/>
    <w:p>
      <w:pPr>
        <w:spacing w:after="0"/>
        <w:ind w:left="0"/>
        <w:jc w:val="both"/>
      </w:pPr>
      <w:r>
        <w:rPr>
          <w:rFonts w:ascii="Times New Roman"/>
          <w:b w:val="false"/>
          <w:i w:val="false"/>
          <w:color w:val="000000"/>
          <w:sz w:val="28"/>
        </w:rPr>
        <w:t>
      сельского округа Шебир – 55 418,9 тысяч тенге;</w:t>
      </w:r>
    </w:p>
    <w:bookmarkEnd w:id="31"/>
    <w:bookmarkStart w:name="z34" w:id="32"/>
    <w:p>
      <w:pPr>
        <w:spacing w:after="0"/>
        <w:ind w:left="0"/>
        <w:jc w:val="both"/>
      </w:pPr>
      <w:r>
        <w:rPr>
          <w:rFonts w:ascii="Times New Roman"/>
          <w:b w:val="false"/>
          <w:i w:val="false"/>
          <w:color w:val="000000"/>
          <w:sz w:val="28"/>
        </w:rPr>
        <w:t>
      сельского округа Отпан – 26 522,4 тысячи тенге.";</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указанному решению изложить в новой редакции согласно приложениям 1, 2, 3, 4, 5, 6, 7, 8, 9, 10, 11 и 12 к настоящему решению.</w:t>
      </w:r>
    </w:p>
    <w:bookmarkStart w:name="z36" w:id="33"/>
    <w:p>
      <w:pPr>
        <w:spacing w:after="0"/>
        <w:ind w:left="0"/>
        <w:jc w:val="both"/>
      </w:pPr>
      <w:r>
        <w:rPr>
          <w:rFonts w:ascii="Times New Roman"/>
          <w:b w:val="false"/>
          <w:i w:val="false"/>
          <w:color w:val="000000"/>
          <w:sz w:val="28"/>
        </w:rPr>
        <w:t>
      2. Государственному учреждению "Аппарат Мангистауского районного маслихата" (руководитель аппарата Калиев Е.) обеспечить государственную регистрацию настоящего решения в органах юстиции, его официальное опубликование в средствах массовой информации.</w:t>
      </w:r>
    </w:p>
    <w:bookmarkEnd w:id="33"/>
    <w:bookmarkStart w:name="z37" w:id="34"/>
    <w:p>
      <w:pPr>
        <w:spacing w:after="0"/>
        <w:ind w:left="0"/>
        <w:jc w:val="both"/>
      </w:pPr>
      <w:r>
        <w:rPr>
          <w:rFonts w:ascii="Times New Roman"/>
          <w:b w:val="false"/>
          <w:i w:val="false"/>
          <w:color w:val="000000"/>
          <w:sz w:val="28"/>
        </w:rPr>
        <w:t>
      3. Контроль за исполнением настоящего решения возложить на заместителя акима Мангистауского района Кыланова Т.</w:t>
      </w:r>
    </w:p>
    <w:bookmarkEnd w:id="34"/>
    <w:bookmarkStart w:name="z38" w:id="35"/>
    <w:p>
      <w:pPr>
        <w:spacing w:after="0"/>
        <w:ind w:left="0"/>
        <w:jc w:val="both"/>
      </w:pPr>
      <w:r>
        <w:rPr>
          <w:rFonts w:ascii="Times New Roman"/>
          <w:b w:val="false"/>
          <w:i w:val="false"/>
          <w:color w:val="000000"/>
          <w:sz w:val="28"/>
        </w:rPr>
        <w:t>
      4. Настоящее решение вводится в действие с 1 января 2020 года.</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Б.Кусимбаев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Мангистауского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"31" марта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36/411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w:t>
            </w:r>
          </w:p>
        </w:tc>
      </w:tr>
    </w:tbl>
    <w:bookmarkStart w:name="z47" w:id="36"/>
    <w:p>
      <w:pPr>
        <w:spacing w:after="0"/>
        <w:ind w:left="0"/>
        <w:jc w:val="left"/>
      </w:pPr>
      <w:r>
        <w:rPr>
          <w:rFonts w:ascii="Times New Roman"/>
          <w:b/>
          <w:i w:val="false"/>
          <w:color w:val="000000"/>
        </w:rPr>
        <w:t xml:space="preserve"> Бюджет села Шетпе на 2020 год</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3560"/>
        <w:gridCol w:w="4007"/>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Сумма,тысяч тенге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559 098,9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511 920,9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511 920,9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511 920,9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581 303,0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470 445,0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470 445,0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470 445,0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68 107,0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68 107,0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22 204,1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22 204,1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22 204,1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22 204,1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"31" марта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36/411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w:t>
            </w:r>
          </w:p>
        </w:tc>
      </w:tr>
    </w:tbl>
    <w:bookmarkStart w:name="z56" w:id="37"/>
    <w:p>
      <w:pPr>
        <w:spacing w:after="0"/>
        <w:ind w:left="0"/>
        <w:jc w:val="left"/>
      </w:pPr>
      <w:r>
        <w:rPr>
          <w:rFonts w:ascii="Times New Roman"/>
          <w:b/>
          <w:i w:val="false"/>
          <w:color w:val="000000"/>
        </w:rPr>
        <w:t xml:space="preserve"> Бюджет села Сайотес на 2020 год</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97 231,3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94 221,3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94 221,3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94 221,3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99 007,0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56 437,0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56 437,0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56 437,0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"31" марта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36/411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w:t>
            </w:r>
          </w:p>
        </w:tc>
      </w:tr>
    </w:tbl>
    <w:bookmarkStart w:name="z65" w:id="38"/>
    <w:p>
      <w:pPr>
        <w:spacing w:after="0"/>
        <w:ind w:left="0"/>
        <w:jc w:val="left"/>
      </w:pPr>
      <w:r>
        <w:rPr>
          <w:rFonts w:ascii="Times New Roman"/>
          <w:b/>
          <w:i w:val="false"/>
          <w:color w:val="000000"/>
        </w:rPr>
        <w:t xml:space="preserve"> Бюджет села Жынгылды на 2020 год</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3560"/>
        <w:gridCol w:w="4007"/>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Сумма,тысяч тенге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128 038,2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122 238,2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122 238,2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122 238,2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132 985,3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30 155,3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30 155,3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30 155,3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90 671,0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90 671,0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90 671,0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"31" марта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36/411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w:t>
            </w:r>
          </w:p>
        </w:tc>
      </w:tr>
    </w:tbl>
    <w:bookmarkStart w:name="z74" w:id="39"/>
    <w:p>
      <w:pPr>
        <w:spacing w:after="0"/>
        <w:ind w:left="0"/>
        <w:jc w:val="left"/>
      </w:pPr>
      <w:r>
        <w:rPr>
          <w:rFonts w:ascii="Times New Roman"/>
          <w:b/>
          <w:i w:val="false"/>
          <w:color w:val="000000"/>
        </w:rPr>
        <w:t xml:space="preserve"> Бюджет села Жармыш на 2020 год</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92 155,0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89 405,0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89 405,0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89 405,0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94 708,0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"31" марта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36/411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w:t>
            </w:r>
          </w:p>
        </w:tc>
      </w:tr>
    </w:tbl>
    <w:bookmarkStart w:name="z83" w:id="40"/>
    <w:p>
      <w:pPr>
        <w:spacing w:after="0"/>
        <w:ind w:left="0"/>
        <w:jc w:val="left"/>
      </w:pPr>
      <w:r>
        <w:rPr>
          <w:rFonts w:ascii="Times New Roman"/>
          <w:b/>
          <w:i w:val="false"/>
          <w:color w:val="000000"/>
        </w:rPr>
        <w:t xml:space="preserve"> Бюджет села Кызан на 2020 год</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80 094,1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76 044,1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76 044,1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76 044,1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80 781,0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45 549,0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45 549,0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45 549,0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"31" марта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36/411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w:t>
            </w:r>
          </w:p>
        </w:tc>
      </w:tr>
    </w:tbl>
    <w:bookmarkStart w:name="z92" w:id="41"/>
    <w:p>
      <w:pPr>
        <w:spacing w:after="0"/>
        <w:ind w:left="0"/>
        <w:jc w:val="left"/>
      </w:pPr>
      <w:r>
        <w:rPr>
          <w:rFonts w:ascii="Times New Roman"/>
          <w:b/>
          <w:i w:val="false"/>
          <w:color w:val="000000"/>
        </w:rPr>
        <w:t xml:space="preserve"> Бюджет села Тущыкудык на 2020 год</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77 730,3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75 180,3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75 180,3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75 180,3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81 070,0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"31" марта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36/411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w:t>
            </w:r>
          </w:p>
        </w:tc>
      </w:tr>
    </w:tbl>
    <w:bookmarkStart w:name="z101" w:id="42"/>
    <w:p>
      <w:pPr>
        <w:spacing w:after="0"/>
        <w:ind w:left="0"/>
        <w:jc w:val="left"/>
      </w:pPr>
      <w:r>
        <w:rPr>
          <w:rFonts w:ascii="Times New Roman"/>
          <w:b/>
          <w:i w:val="false"/>
          <w:color w:val="000000"/>
        </w:rPr>
        <w:t xml:space="preserve"> Бюджет села Актобе на 2020 год</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87 950,3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82 400,3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82 400,3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82 400,3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92 052,0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45 771,0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45 771,0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45 771,0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"31" марта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36/411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w:t>
            </w:r>
          </w:p>
        </w:tc>
      </w:tr>
    </w:tbl>
    <w:bookmarkStart w:name="z110" w:id="43"/>
    <w:p>
      <w:pPr>
        <w:spacing w:after="0"/>
        <w:ind w:left="0"/>
        <w:jc w:val="left"/>
      </w:pPr>
      <w:r>
        <w:rPr>
          <w:rFonts w:ascii="Times New Roman"/>
          <w:b/>
          <w:i w:val="false"/>
          <w:color w:val="000000"/>
        </w:rPr>
        <w:t xml:space="preserve"> Бюджет села Шайыр на 2020 год</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87 713,9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85 063,9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85 063,9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85 063,9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90 061,0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"31" марта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36/411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w:t>
            </w:r>
          </w:p>
        </w:tc>
      </w:tr>
    </w:tbl>
    <w:bookmarkStart w:name="z119" w:id="44"/>
    <w:p>
      <w:pPr>
        <w:spacing w:after="0"/>
        <w:ind w:left="0"/>
        <w:jc w:val="left"/>
      </w:pPr>
      <w:r>
        <w:rPr>
          <w:rFonts w:ascii="Times New Roman"/>
          <w:b/>
          <w:i w:val="false"/>
          <w:color w:val="000000"/>
        </w:rPr>
        <w:t xml:space="preserve"> Бюджет села Акшымырау на 2020 год</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59 378,2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56 858,2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56 858,2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56 858,2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59 378,2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25 708,0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25 708,0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25 708,0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28 634,0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3 976,2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"31" марта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36/411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w:t>
            </w:r>
          </w:p>
        </w:tc>
      </w:tr>
    </w:tbl>
    <w:bookmarkStart w:name="z128" w:id="45"/>
    <w:p>
      <w:pPr>
        <w:spacing w:after="0"/>
        <w:ind w:left="0"/>
        <w:jc w:val="left"/>
      </w:pPr>
      <w:r>
        <w:rPr>
          <w:rFonts w:ascii="Times New Roman"/>
          <w:b/>
          <w:i w:val="false"/>
          <w:color w:val="000000"/>
        </w:rPr>
        <w:t xml:space="preserve"> Бюджет села Онды на 2020 год</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79 392,2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76 972,2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76 972,2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76 972,2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79 392,2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9 042,2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9 042,2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7 242,2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"31" марта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36/411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w:t>
            </w:r>
          </w:p>
        </w:tc>
      </w:tr>
    </w:tbl>
    <w:bookmarkStart w:name="z137" w:id="46"/>
    <w:p>
      <w:pPr>
        <w:spacing w:after="0"/>
        <w:ind w:left="0"/>
        <w:jc w:val="left"/>
      </w:pPr>
      <w:r>
        <w:rPr>
          <w:rFonts w:ascii="Times New Roman"/>
          <w:b/>
          <w:i w:val="false"/>
          <w:color w:val="000000"/>
        </w:rPr>
        <w:t xml:space="preserve"> Бюджет села Шебир на 2020 год</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60 925,9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58 505,9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58 505,9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58 505,9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60 925,9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28 078,0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28 078,0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28 078,0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4 732,9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4 732,9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"31" марта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36/411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w:t>
            </w:r>
          </w:p>
        </w:tc>
      </w:tr>
    </w:tbl>
    <w:bookmarkStart w:name="z146" w:id="47"/>
    <w:p>
      <w:pPr>
        <w:spacing w:after="0"/>
        <w:ind w:left="0"/>
        <w:jc w:val="left"/>
      </w:pPr>
      <w:r>
        <w:rPr>
          <w:rFonts w:ascii="Times New Roman"/>
          <w:b/>
          <w:i w:val="false"/>
          <w:color w:val="000000"/>
        </w:rPr>
        <w:t xml:space="preserve"> Бюджет села Отпан на 2020 год</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27 292,4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26 522,4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26 522,4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26 522,4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27 292,4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24 698,0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24 698,0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24 698,0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