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1ca2" w14:textId="2811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17 мая 2019 года № 30/246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30 ноября 2020 года № 49/362. Зарегистрировано Департаментом юстиции Мангистауской области 8 декабря 2020 года № 4361. Утратило силу решением Тупкараганского районного маслихата Мангистауской области от 04 ноября 2021 года № 8/46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8/46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17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30/246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 3917, опубликовано 10 июня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10 на государственном языке внесено изменение, текст на русском языке не изменяется.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специалист - юрист Ә. Нәдірқожақызы)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бюджета Тупкараганского районного маслихата (председатель комиссии Озгамбаев К.).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