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5a5a" w14:textId="c795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апреля 2020 года № 493. Зарегистрировано Департаментом юстиции Костанайской области 8 апреля 2020 года № 9093.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2020-2022 годы"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243 997 613,5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6 198 579,0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769 128,0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237 004 774,5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247 259 890,0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42 275 896,8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52 390 383,1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10 114 486,3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40 208,0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- 45 578 381,3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45 578 381,3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243997613,5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210331938,0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-45578381,3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45578381,3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190790288,2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190830290,2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