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1905" w14:textId="c761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2019 года № 454 "Об областном бюджете Костанайской области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20 ноября 2020 года № 555. Зарегистрировано Департаментом юстиции Костанайской области 23 ноября 2020 года № 9571.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2020 года № 742 "О корректировке показателей республиканского бюджета на 2020 год и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2019 года № 908 "О реализации Закона Республики Казахстан "О республиканском бюджете на 2020 - 2022 годы"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2020-2022 годы" от 18 декабря 2019 года № 454 (опубликовано 20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269 902 638,7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6 191 342,0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777 223,2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25 132,0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262 908 941,5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268 997 505,8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23 421 491,2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41 263 488,8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17 841 997,6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9 523 753,0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- 32 040 111,3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32 040 111,3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Байгабелов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Джаманбалин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269 902 638,7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262 908 941,5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236 216 105,0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268 997 505,8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11 027 408,6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45 054 286,1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27 619 824,8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27 550 220,6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10 753 742,5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24 669 015,7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22 630 808,5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22 630 808,5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6 792 166,7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6 413 838,1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38 790 977,8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11 035 250,4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13 713 604,8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13 713 604,8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7 282 741,3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23 421 491,2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41 263 488,8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30 881 294,8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30 881 294,8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17 830 754,8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-32 040 111,3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32 040 111,3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187 572 713,4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190 149 786,7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27 631 260,2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9 095 508,2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27 198 902,3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27 198 902,3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11 972 583,9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7 403 676,2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9 491 719,8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21 963 494,7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10 974 848,1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23 298 192,2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25 611 216,2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-25 875 265,5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25 875 265,5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173 498 760,8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137 737 950,0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173 538 763,8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36 429 336,6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-2 031 492,0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