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13db" w14:textId="3cd1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2019 года № 436 "О бюджете города Костаная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18 августа 2020 года № 507. Зарегистрировано Департаментом юстиции Костанайской области 20 августа 2020 года № 9389.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Костаная на 2020-2022 годы" от 27 декабря 2019 года № 436 (опубликовано 30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Костаная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73106217,5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35752246,0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178055,0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7532505,0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29643411,5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92995403,4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2160923,7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-22050109,6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22050109,6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2020 год в сумме 686248,0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73106217,5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29643411,5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29643411,5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29643411,5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92995403,4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22721485,4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12536012,8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-22050109,6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22050109,6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63177131,1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39612043,0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17611686,1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17611686,1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17611686,1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77054850,7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33956280,7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28873621,7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28677371,7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21529524,3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7147847,4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-15546446,6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15546446,6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