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0dbf" w14:textId="b050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ноября 2020 года № 1972. Зарегистрировано Департаментом юстиции Костанайской области 18 ноября 2020 года № 9560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"Эксплуатация и обслуживание водопровода по улице Уральская до пересечения улиц Станционная - Жуковского", на земельный участок, общей площадью 1,9115 гектар, расположенный в городе Костанай по улице Уральская до пересечения улиц Станционная - Жуковского.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