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52a9" w14:textId="4f45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27 февраля 2020 года № 304. Зарегистрировано Департаментом юстиции Костанайской области 13 марта 2020 года № 9020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Аккошкар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сентября 2014 года в газете "Торғай", зарегистрировано в Реестре государственной регистрации нормативных правовых актов за № 5077).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6 августа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Аккошкар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мая 2015 года в газете "Торғай", зарегистрировано в Реестре государственной регистрации нормативных правовых актов за № 5551).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Ашутасты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2014 года в информационно-правовой системе "Әділет", зарегистрировано в Реестре государственной регистрации нормативных правовых актов за № 5079).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6 августа 2014 года № 186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Ашутасты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мая 2015 года в газете "Торғай", зарегистрировано в Реестре государственной регистрации нормативных правовых актов за № 5553).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Матросово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2014 года в информационно-правовой системе "Әділет", зарегистрировано в Реестре государственной регистрации нормативных правовых актов за № 5088).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изменений в решение маслихата от 6 августа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Матросово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5560).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Мирное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2014 года в информационно-правовой системе "Әділет", зарегистрировано в Реестре государственной регистрации нормативных правовых актов за № 5089).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маслихата "О внесении изменений в решение маслихата от 6 августа 2014 года № 194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Мирное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5561).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Молодежное города Аркалыка Костанайской области"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2014 года в информационно-правовой системе "Әділет", зарегистрировано в Реестре государственной регистрации нормативных правовых актов за № 5090).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маслихата "О внесении изменений в решение маслихата от 6 августа 2014 года № 195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Молодежное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5562).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Родина города Аркалыка Костанайской области"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мая 2015 года в информационно-правовой системе "Әділет", зарегистрировано в Реестре государственной регистрации нормативных правовых актов за № 5566).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