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1ae3" w14:textId="97d1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Аркалыка Костанайской области от 18 августа 2020 года № 337. Зарегистрировано Департаментом юстиции Костанайской области 21 августа 2020 года № 9399. Утратило силу решением маслихата города Аркалыка Костанайской области от 27 декабря 2023 года № 85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Аркалыка Костанайской области от 27.12.2023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Аркалыкского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18 августа 2020 года</w:t>
            </w:r>
            <w:r>
              <w:br/>
            </w:r>
            <w:r>
              <w:rPr>
                <w:rFonts w:ascii="Times New Roman"/>
                <w:b w:val="false"/>
                <w:i w:val="false"/>
                <w:color w:val="000000"/>
                <w:sz w:val="20"/>
              </w:rPr>
              <w:t>№ 337</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6 мая 2020 года "</w:t>
      </w:r>
      <w:r>
        <w:rPr>
          <w:rFonts w:ascii="Times New Roman"/>
          <w:b w:val="false"/>
          <w:i w:val="false"/>
          <w:color w:val="000000"/>
          <w:sz w:val="28"/>
        </w:rPr>
        <w:t>О ветеранах</w:t>
      </w:r>
      <w:r>
        <w:rPr>
          <w:rFonts w:ascii="Times New Roman"/>
          <w:b w:val="false"/>
          <w:i w:val="false"/>
          <w:color w:val="000000"/>
          <w:sz w:val="28"/>
        </w:rPr>
        <w:t xml:space="preserve">"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18"/>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Аркалыка Костанайской области от 21.04.2023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2"/>
    <w:bookmarkStart w:name="z30" w:id="2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23"/>
    <w:bookmarkStart w:name="z31" w:id="24"/>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24"/>
    <w:bookmarkStart w:name="z32" w:id="25"/>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25"/>
    <w:bookmarkStart w:name="z33"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26"/>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лицам с инвалидностью всех категорий, имеющим рекомендацию в индивидуальной программе абилитации и реабилитации лиц с инвалидностью,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города Аркалыка Костанайской области от 19.05.2022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после дня его первого официального опубликования); с изменением, внесенным решением маслихата города Аркалыка Костанайской области от 29.09.2022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7"/>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p>
    <w:p>
      <w:pPr>
        <w:spacing w:after="0"/>
        <w:ind w:left="0"/>
        <w:jc w:val="both"/>
      </w:pPr>
      <w:r>
        <w:rPr>
          <w:rFonts w:ascii="Times New Roman"/>
          <w:b w:val="false"/>
          <w:i w:val="false"/>
          <w:color w:val="000000"/>
          <w:sz w:val="28"/>
        </w:rPr>
        <w:t>
      3) лицам с инвалидностью всех категорий, на оперативное лечение, на приобретение лекарственных средств и медицинского обследования, не входящих в гарантированный объем бесплатной медицинской помощи, единовременно без учета доходов, в размере фактических затрат не более 50 месячных расчетных показателей;</w:t>
      </w:r>
    </w:p>
    <w:p>
      <w:pPr>
        <w:spacing w:after="0"/>
        <w:ind w:left="0"/>
        <w:jc w:val="both"/>
      </w:pPr>
      <w:r>
        <w:rPr>
          <w:rFonts w:ascii="Times New Roman"/>
          <w:b w:val="false"/>
          <w:i w:val="false"/>
          <w:color w:val="000000"/>
          <w:sz w:val="28"/>
        </w:rPr>
        <w:t>
      4) гражданину (семье), пострадавшему вследствие стихийного бедствия или пожара, без учета доходов, в размере 50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1 000 000 (один миллион) тенге;</w:t>
      </w:r>
    </w:p>
    <w:p>
      <w:pPr>
        <w:spacing w:after="0"/>
        <w:ind w:left="0"/>
        <w:jc w:val="both"/>
      </w:pPr>
      <w:r>
        <w:rPr>
          <w:rFonts w:ascii="Times New Roman"/>
          <w:b w:val="false"/>
          <w:i w:val="false"/>
          <w:color w:val="000000"/>
          <w:sz w:val="28"/>
        </w:rPr>
        <w:t>
      8) следующим категориям лиц, приравненным по льготам к ветеранам Великой Отечественной войны, ко Дню Победы,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Start w:name="z34" w:id="2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28"/>
    <w:bookmarkStart w:name="z35" w:id="2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29"/>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p>
      <w:pPr>
        <w:spacing w:after="0"/>
        <w:ind w:left="0"/>
        <w:jc w:val="both"/>
      </w:pPr>
      <w:r>
        <w:rPr>
          <w:rFonts w:ascii="Times New Roman"/>
          <w:b w:val="false"/>
          <w:i w:val="false"/>
          <w:color w:val="000000"/>
          <w:sz w:val="28"/>
        </w:rPr>
        <w:t>
      9) Ко Дню вывода ограниченного контингента советских войск из Демократической Республики Афганистан, без учета дохода:</w:t>
      </w:r>
    </w:p>
    <w:p>
      <w:pPr>
        <w:spacing w:after="0"/>
        <w:ind w:left="0"/>
        <w:jc w:val="both"/>
      </w:pPr>
      <w:r>
        <w:rPr>
          <w:rFonts w:ascii="Times New Roman"/>
          <w:b w:val="false"/>
          <w:i w:val="false"/>
          <w:color w:val="000000"/>
          <w:sz w:val="28"/>
        </w:rPr>
        <w:t>
      военнообязанным, призывавшийся на учебные сборы и направлявшиеся в Афганистан в период ведения боевых действий, военнослужащим автомобильных батальонов, направлявшиеся в Афганистан для доставки грузов в эту страну в период ведения боевых действий, военнослужащим летного состава, совершавшие вылеты на боевые задания в Афганистан с территории бывшего Союза Советских Социалистических Республик,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 а так 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50 000 (пятьдесят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решения маслихата города Аркалыка Костанайской области от 29.09.2022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после дня его первого официального опубликования); с изменением, внесенным решением маслихата города Аркалыка Костанайской области от 21.04.2023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30"/>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0"/>
    <w:bookmarkStart w:name="z48" w:id="3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1"/>
    <w:bookmarkStart w:name="z49" w:id="32"/>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2"/>
    <w:bookmarkStart w:name="z50" w:id="33"/>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3"/>
    <w:bookmarkStart w:name="z51" w:id="34"/>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34"/>
    <w:bookmarkStart w:name="z52" w:id="3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5"/>
    <w:bookmarkStart w:name="z53" w:id="36"/>
    <w:p>
      <w:pPr>
        <w:spacing w:after="0"/>
        <w:ind w:left="0"/>
        <w:jc w:val="left"/>
      </w:pPr>
      <w:r>
        <w:rPr>
          <w:rFonts w:ascii="Times New Roman"/>
          <w:b/>
          <w:i w:val="false"/>
          <w:color w:val="000000"/>
        </w:rPr>
        <w:t xml:space="preserve"> 3. Порядок оказания социальной помощи</w:t>
      </w:r>
    </w:p>
    <w:bookmarkEnd w:id="36"/>
    <w:bookmarkStart w:name="z54" w:id="37"/>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7"/>
    <w:bookmarkStart w:name="z55" w:id="38"/>
    <w:p>
      <w:pPr>
        <w:spacing w:after="0"/>
        <w:ind w:left="0"/>
        <w:jc w:val="both"/>
      </w:pPr>
      <w:r>
        <w:rPr>
          <w:rFonts w:ascii="Times New Roman"/>
          <w:b w:val="false"/>
          <w:i w:val="false"/>
          <w:color w:val="000000"/>
          <w:sz w:val="28"/>
        </w:rPr>
        <w:t>
      13. Для получения ежемесячной социальной помощи:</w:t>
      </w:r>
    </w:p>
    <w:bookmarkEnd w:id="38"/>
    <w:bookmarkStart w:name="z56" w:id="39"/>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39"/>
    <w:bookmarkStart w:name="z57" w:id="40"/>
    <w:p>
      <w:pPr>
        <w:spacing w:after="0"/>
        <w:ind w:left="0"/>
        <w:jc w:val="both"/>
      </w:pPr>
      <w:r>
        <w:rPr>
          <w:rFonts w:ascii="Times New Roman"/>
          <w:b w:val="false"/>
          <w:i w:val="false"/>
          <w:color w:val="000000"/>
          <w:sz w:val="28"/>
        </w:rPr>
        <w:t>
      1) документ, удостоверяющий личность;</w:t>
      </w:r>
    </w:p>
    <w:bookmarkEnd w:id="40"/>
    <w:bookmarkStart w:name="z58" w:id="41"/>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1"/>
    <w:bookmarkStart w:name="z59" w:id="42"/>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42"/>
    <w:bookmarkStart w:name="z60" w:id="43"/>
    <w:p>
      <w:pPr>
        <w:spacing w:after="0"/>
        <w:ind w:left="0"/>
        <w:jc w:val="both"/>
      </w:pPr>
      <w:r>
        <w:rPr>
          <w:rFonts w:ascii="Times New Roman"/>
          <w:b w:val="false"/>
          <w:i w:val="false"/>
          <w:color w:val="000000"/>
          <w:sz w:val="28"/>
        </w:rPr>
        <w:t>
      1) документ, удостоверяющий личность;</w:t>
      </w:r>
    </w:p>
    <w:bookmarkEnd w:id="43"/>
    <w:bookmarkStart w:name="z61" w:id="44"/>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на казахском языке изложен в новой редакции, текст на русском языке не меняется, решением маслихата города Аркалыка Костанайской области от 20.01.2021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45"/>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w:t>
      </w:r>
      <w:r>
        <w:rPr>
          <w:rFonts w:ascii="Times New Roman"/>
          <w:b w:val="false"/>
          <w:i w:val="false"/>
          <w:color w:val="000000"/>
          <w:sz w:val="28"/>
        </w:rPr>
        <w:t>подпункта 4)</w:t>
      </w:r>
      <w:r>
        <w:rPr>
          <w:rFonts w:ascii="Times New Roman"/>
          <w:b w:val="false"/>
          <w:i w:val="false"/>
          <w:color w:val="000000"/>
          <w:sz w:val="28"/>
        </w:rPr>
        <w:t xml:space="preserve"> пункта 6, </w:t>
      </w:r>
      <w:r>
        <w:rPr>
          <w:rFonts w:ascii="Times New Roman"/>
          <w:b w:val="false"/>
          <w:i w:val="false"/>
          <w:color w:val="000000"/>
          <w:sz w:val="28"/>
        </w:rPr>
        <w:t>подпунктах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7 настоящих </w:t>
      </w:r>
      <w:r>
        <w:rPr>
          <w:rFonts w:ascii="Times New Roman"/>
          <w:b w:val="false"/>
          <w:i w:val="false"/>
          <w:color w:val="000000"/>
          <w:sz w:val="28"/>
        </w:rPr>
        <w:t>Правил</w:t>
      </w:r>
      <w:r>
        <w:rPr>
          <w:rFonts w:ascii="Times New Roman"/>
          <w:b w:val="false"/>
          <w:i w:val="false"/>
          <w:color w:val="000000"/>
          <w:sz w:val="28"/>
        </w:rPr>
        <w:t>;</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Аркалыка Костанайской области от 20.01.2021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города Аркалыка Костанайской области от 20.01.2021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47"/>
    <w:bookmarkStart w:name="z69" w:id="48"/>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48"/>
    <w:bookmarkStart w:name="z70" w:id="49"/>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9"/>
    <w:bookmarkStart w:name="z71" w:id="50"/>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0"/>
    <w:bookmarkStart w:name="z72" w:id="51"/>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1"/>
    <w:bookmarkStart w:name="z73" w:id="52"/>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2"/>
    <w:bookmarkStart w:name="z74" w:id="53"/>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3"/>
    <w:bookmarkStart w:name="z75" w:id="54"/>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4"/>
    <w:bookmarkStart w:name="z76" w:id="5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55"/>
    <w:bookmarkStart w:name="z77" w:id="56"/>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6"/>
    <w:bookmarkStart w:name="z78" w:id="57"/>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57"/>
    <w:bookmarkStart w:name="z79" w:id="5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8"/>
    <w:bookmarkStart w:name="z80" w:id="5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9"/>
    <w:bookmarkStart w:name="z81" w:id="6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0"/>
    <w:bookmarkStart w:name="z82" w:id="61"/>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1"/>
    <w:bookmarkStart w:name="z83" w:id="62"/>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областного значения на текущий финансовый год.</w:t>
      </w:r>
    </w:p>
    <w:bookmarkEnd w:id="62"/>
    <w:bookmarkStart w:name="z84" w:id="6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3"/>
    <w:bookmarkStart w:name="z85" w:id="64"/>
    <w:p>
      <w:pPr>
        <w:spacing w:after="0"/>
        <w:ind w:left="0"/>
        <w:jc w:val="both"/>
      </w:pPr>
      <w:r>
        <w:rPr>
          <w:rFonts w:ascii="Times New Roman"/>
          <w:b w:val="false"/>
          <w:i w:val="false"/>
          <w:color w:val="000000"/>
          <w:sz w:val="28"/>
        </w:rPr>
        <w:t>
      27. Социальная помощь прекращается в случаях:</w:t>
      </w:r>
    </w:p>
    <w:bookmarkEnd w:id="64"/>
    <w:bookmarkStart w:name="z86" w:id="65"/>
    <w:p>
      <w:pPr>
        <w:spacing w:after="0"/>
        <w:ind w:left="0"/>
        <w:jc w:val="both"/>
      </w:pPr>
      <w:r>
        <w:rPr>
          <w:rFonts w:ascii="Times New Roman"/>
          <w:b w:val="false"/>
          <w:i w:val="false"/>
          <w:color w:val="000000"/>
          <w:sz w:val="28"/>
        </w:rPr>
        <w:t>
      1) смерти получателя;</w:t>
      </w:r>
    </w:p>
    <w:bookmarkEnd w:id="65"/>
    <w:bookmarkStart w:name="z87" w:id="66"/>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6"/>
    <w:bookmarkStart w:name="z88" w:id="6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7"/>
    <w:bookmarkStart w:name="z89" w:id="68"/>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8"/>
    <w:bookmarkStart w:name="z90" w:id="6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9"/>
    <w:bookmarkStart w:name="z91" w:id="70"/>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0"/>
    <w:bookmarkStart w:name="z92" w:id="71"/>
    <w:p>
      <w:pPr>
        <w:spacing w:after="0"/>
        <w:ind w:left="0"/>
        <w:jc w:val="left"/>
      </w:pPr>
      <w:r>
        <w:rPr>
          <w:rFonts w:ascii="Times New Roman"/>
          <w:b/>
          <w:i w:val="false"/>
          <w:color w:val="000000"/>
        </w:rPr>
        <w:t xml:space="preserve"> 5. Заключительное положение</w:t>
      </w:r>
    </w:p>
    <w:bookmarkEnd w:id="71"/>
    <w:bookmarkStart w:name="z93" w:id="72"/>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Аркалыкского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18 августа 2020 года</w:t>
            </w:r>
            <w:r>
              <w:br/>
            </w:r>
            <w:r>
              <w:rPr>
                <w:rFonts w:ascii="Times New Roman"/>
                <w:b w:val="false"/>
                <w:i w:val="false"/>
                <w:color w:val="000000"/>
                <w:sz w:val="20"/>
              </w:rPr>
              <w:t>№ 337</w:t>
            </w:r>
          </w:p>
        </w:tc>
      </w:tr>
    </w:tbl>
    <w:bookmarkStart w:name="z95" w:id="73"/>
    <w:p>
      <w:pPr>
        <w:spacing w:after="0"/>
        <w:ind w:left="0"/>
        <w:jc w:val="left"/>
      </w:pPr>
      <w:r>
        <w:rPr>
          <w:rFonts w:ascii="Times New Roman"/>
          <w:b/>
          <w:i w:val="false"/>
          <w:color w:val="000000"/>
        </w:rPr>
        <w:t xml:space="preserve"> Перечень утративших силу некоторых решений маслихата</w:t>
      </w:r>
    </w:p>
    <w:bookmarkEnd w:id="73"/>
    <w:bookmarkStart w:name="z96" w:id="74"/>
    <w:p>
      <w:pPr>
        <w:spacing w:after="0"/>
        <w:ind w:left="0"/>
        <w:jc w:val="both"/>
      </w:pPr>
      <w:r>
        <w:rPr>
          <w:rFonts w:ascii="Times New Roman"/>
          <w:b w:val="false"/>
          <w:i w:val="false"/>
          <w:color w:val="000000"/>
          <w:sz w:val="28"/>
        </w:rPr>
        <w:t xml:space="preserve">
      1.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30 марта 2017 года </w:t>
      </w:r>
      <w:r>
        <w:rPr>
          <w:rFonts w:ascii="Times New Roman"/>
          <w:b w:val="false"/>
          <w:i w:val="false"/>
          <w:color w:val="000000"/>
          <w:sz w:val="28"/>
        </w:rPr>
        <w:t>№ 96</w:t>
      </w:r>
      <w:r>
        <w:rPr>
          <w:rFonts w:ascii="Times New Roman"/>
          <w:b w:val="false"/>
          <w:i w:val="false"/>
          <w:color w:val="000000"/>
          <w:sz w:val="28"/>
        </w:rPr>
        <w:t xml:space="preserve"> (опубликовано 12 мая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7010).</w:t>
      </w:r>
    </w:p>
    <w:bookmarkEnd w:id="74"/>
    <w:bookmarkStart w:name="z97" w:id="75"/>
    <w:p>
      <w:pPr>
        <w:spacing w:after="0"/>
        <w:ind w:left="0"/>
        <w:jc w:val="both"/>
      </w:pPr>
      <w:r>
        <w:rPr>
          <w:rFonts w:ascii="Times New Roman"/>
          <w:b w:val="false"/>
          <w:i w:val="false"/>
          <w:color w:val="000000"/>
          <w:sz w:val="28"/>
        </w:rPr>
        <w:t xml:space="preserve">
      2. Решение маслихата "О внесении изменений и дополнения в решение маслихата от 30 марта 2017 года № 96 "Об утверждении Правил оказания социальной помощи, установления размеров и определения перечня отдельных категорий нуждающихся граждан" от 23 апреля 2019 года </w:t>
      </w:r>
      <w:r>
        <w:rPr>
          <w:rFonts w:ascii="Times New Roman"/>
          <w:b w:val="false"/>
          <w:i w:val="false"/>
          <w:color w:val="000000"/>
          <w:sz w:val="28"/>
        </w:rPr>
        <w:t>№ 241</w:t>
      </w:r>
      <w:r>
        <w:rPr>
          <w:rFonts w:ascii="Times New Roman"/>
          <w:b w:val="false"/>
          <w:i w:val="false"/>
          <w:color w:val="000000"/>
          <w:sz w:val="28"/>
        </w:rPr>
        <w:t xml:space="preserve"> (опубликовано 3 мая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8375).</w:t>
      </w:r>
    </w:p>
    <w:bookmarkEnd w:id="75"/>
    <w:bookmarkStart w:name="z98" w:id="76"/>
    <w:p>
      <w:pPr>
        <w:spacing w:after="0"/>
        <w:ind w:left="0"/>
        <w:jc w:val="both"/>
      </w:pPr>
      <w:r>
        <w:rPr>
          <w:rFonts w:ascii="Times New Roman"/>
          <w:b w:val="false"/>
          <w:i w:val="false"/>
          <w:color w:val="000000"/>
          <w:sz w:val="28"/>
        </w:rPr>
        <w:t xml:space="preserve">
      3. Решение маслихата "О внесении изменения в решение маслихата от 30 марта 2017 года № 96 "Об утверждении Правил оказания социальной помощи, установления размеров и определения перечня отдельных категорий нуждающихся граждан" от 17 июня 2019 года </w:t>
      </w:r>
      <w:r>
        <w:rPr>
          <w:rFonts w:ascii="Times New Roman"/>
          <w:b w:val="false"/>
          <w:i w:val="false"/>
          <w:color w:val="000000"/>
          <w:sz w:val="28"/>
        </w:rPr>
        <w:t>№ 251</w:t>
      </w:r>
      <w:r>
        <w:rPr>
          <w:rFonts w:ascii="Times New Roman"/>
          <w:b w:val="false"/>
          <w:i w:val="false"/>
          <w:color w:val="000000"/>
          <w:sz w:val="28"/>
        </w:rPr>
        <w:t xml:space="preserve"> (опубликовано 21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8552).</w:t>
      </w:r>
    </w:p>
    <w:bookmarkEnd w:id="76"/>
    <w:bookmarkStart w:name="z99" w:id="77"/>
    <w:p>
      <w:pPr>
        <w:spacing w:after="0"/>
        <w:ind w:left="0"/>
        <w:jc w:val="both"/>
      </w:pPr>
      <w:r>
        <w:rPr>
          <w:rFonts w:ascii="Times New Roman"/>
          <w:b w:val="false"/>
          <w:i w:val="false"/>
          <w:color w:val="000000"/>
          <w:sz w:val="28"/>
        </w:rPr>
        <w:t xml:space="preserve">
      4. Решение маслихата "О внесении изменений в решение маслихата от 30 марта 2017 года № 96 "Об утверждении Правил оказания социальной помощи, установления размеров и определения перечня отдельных категорий нуждающихся граждан" от 7 февраля 2020 года </w:t>
      </w:r>
      <w:r>
        <w:rPr>
          <w:rFonts w:ascii="Times New Roman"/>
          <w:b w:val="false"/>
          <w:i w:val="false"/>
          <w:color w:val="000000"/>
          <w:sz w:val="28"/>
        </w:rPr>
        <w:t>№ 299</w:t>
      </w:r>
      <w:r>
        <w:rPr>
          <w:rFonts w:ascii="Times New Roman"/>
          <w:b w:val="false"/>
          <w:i w:val="false"/>
          <w:color w:val="000000"/>
          <w:sz w:val="28"/>
        </w:rPr>
        <w:t xml:space="preserve"> (опубликовано 11 февраля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8959).</w:t>
      </w:r>
    </w:p>
    <w:bookmarkEnd w:id="77"/>
    <w:bookmarkStart w:name="z100" w:id="78"/>
    <w:p>
      <w:pPr>
        <w:spacing w:after="0"/>
        <w:ind w:left="0"/>
        <w:jc w:val="both"/>
      </w:pPr>
      <w:r>
        <w:rPr>
          <w:rFonts w:ascii="Times New Roman"/>
          <w:b w:val="false"/>
          <w:i w:val="false"/>
          <w:color w:val="000000"/>
          <w:sz w:val="28"/>
        </w:rPr>
        <w:t xml:space="preserve">
      5. Решение маслихата "О внесении изменений в решение маслихата от 30 марта 2017 года № 96 "Об утверждении Правил оказания социальной помощи, установления размеров и определения перечня отдельных категорий нуждающихся граждан" от 1 апреля 2020 года </w:t>
      </w:r>
      <w:r>
        <w:rPr>
          <w:rFonts w:ascii="Times New Roman"/>
          <w:b w:val="false"/>
          <w:i w:val="false"/>
          <w:color w:val="000000"/>
          <w:sz w:val="28"/>
        </w:rPr>
        <w:t>№ 310</w:t>
      </w:r>
      <w:r>
        <w:rPr>
          <w:rFonts w:ascii="Times New Roman"/>
          <w:b w:val="false"/>
          <w:i w:val="false"/>
          <w:color w:val="000000"/>
          <w:sz w:val="28"/>
        </w:rPr>
        <w:t xml:space="preserve"> (опубликовано 7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9082).</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