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f670" w14:textId="c25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9 июня 2020 года № 2. Зарегистрировано Департаментом юстиции Костанайской области 10 июня 2020 года № 9256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Красноармейского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Фрунзенское Красноармейского сельского округа Денисовского района общей площадью 1,1144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