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2ee3" w14:textId="b6a2e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2020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Джангельдинского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27 марта 2020 года № 292. Зарегистрировано Департаментом юстиции Костанайской области 31 марта 2020 года № 9066. Утратило силу решением маслихата Джангельдинского района Костанайской области от 28 октября 2020 года № 326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Джангельдинского района Костанайской области от 28.10.2020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Джангельдинский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2020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Джангельдинского района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