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4d5e" w14:textId="4a54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апреля 2017 года № 86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5 мая 2020 года № 296. Зарегистрировано Департаментом юстиции Костанайской области 12 мая 2020 года № 9168. Утратило силу решением маслихата Джангельдинского района Костанайской области от 21 мая 2024 года № 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Джангельдинского района Костанайской области от 21.05.2024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Джангельдинский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20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мая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7026)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Джангельдинского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Джангельдинского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