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cc6f" w14:textId="c71c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Житикаринского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28 января 2020 года № 381. Зарегистрировано Департаментом юстиции Костанайской области 31 января 2020 года № 8939. Утратило силу решением маслихата Житикаринского района Костанайской области от 23 октября 2020 года № 444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23.10.2020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Житикаринского района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