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b8f2" w14:textId="e75b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99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13 января 2020 года № 463. Зарегистрировано Департаментом юстиции Костанайской области 23 января 2020 года № 8912. Утратило силу решением маслихата Карабалыкского района Костанайской области от 28 августа 2020 года № 531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января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6799)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Праздничным днем является День Победы –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