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58cd" w14:textId="1135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ноября 2015 года № 324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3 июля 2020 года № 414. Зарегистрировано Департаментом юстиции Костанайской области 9 июля 2020 года № 9313. Утратило силу решением маслихата Карасуского района Костанайской области от 14 октября 2021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 - педагогической коррекционной поддержке детей с ограниченными возможностями"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декабря 2015 года в районной газете "Қарасу өңірі", зарегистрировано в Реестре государственной регистрации нормативных правовых актов под № 6045)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указанного решения на казахском языке изложить в новой редакции,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4) пункта 2 указанного решения на казахском языке изложить в новой редакции,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получатель);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получателю;".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