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7502" w14:textId="c1b7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331 "О районном бюджете Мендыкаринского района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 сентября 2020 года № 401. Зарегистрировано Департаментом юстиции Костанайской области 1 сентября 2020 года № 9421.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Мендыкаринского района на 2020 - 2022 годы" от 30 декабря 2019 года № 331 (опубликовано 5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Мендыкаринского района на 2020 - 2022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- 5 230 836,4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- 859 028,0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- 9 498,0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- 15 132,0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- 4 347 178,4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- 6 333 086,5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- 352 765,6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- 377 495,6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- 24 730,0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- 53 676,0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1 508 691,7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- 1 508 691,7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Гизбрехт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5230836,4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4347177,8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6333086,5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-1508691,7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