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c89f" w14:textId="f35c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17 апреля 2020 года № 54 "Об утверждении схемы пастбищеоборотов на основании геоботанического обследования пастбищ на 2020-2021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29 октября 2020 года № 173. Зарегистрировано Департаментом юстиции Костанайской области 29 октября 2020 года № 9521.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"Об утверждении схемы пастбищеоборотов на основании геоботанического обследования пастбищ на 2020-2021 годы" от 17 апреля 2020 года № 54 (опубликовано 23 апреля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9147)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Мендыкаринского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2020 - 2021 годы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