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2eb1" w14:textId="ee12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17 февраля 2017 года № 48 "Об установлении квоты рабочих мест для инвалидов"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Беимбета Майлина Костанайской области от 9 апреля 2020 года № 78. Зарегистрировано Департаментом юстиции Костанайской области 10 апреля 2020 года № 9104. Утратило силу постановлением акимата района Беимбета Майлина Костанайской области от 20 сентября 2021 года № 226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района Беимбета Майлина Костанайской области от 20.09.2021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 акимат района Беимбета Майлина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"Об установлении квоты рабочих мест для инвалидов" от 17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10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6852)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словосочетание "акимат Тарановского района" заменить на "акимат района Беимбета Майлина".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района Беимбета Майлина"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Беимбета Майлина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