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b0e1" w14:textId="e06b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9 августа 2020 года № 407. Зарегистрировано Департаментом юстиции Костанайской области 20 августа 2020 года № 93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еимбета Майлина" от 29 апреля 2020 года № 379 (опубликовано 4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1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