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6b91" w14:textId="6c76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337 "О районном бюджете Узункольского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15 июня 2020 года № 386. Зарегистрировано Департаментом юстиции Костанайской области 17 июня 2020 года № 9272.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Узункольского района на 2020-2022 годы"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Узункольского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4527442,5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790495,0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3024,0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5176,0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3728747,5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4868165,5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118224,5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131476,5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13252,0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53676,0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53676,0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-512623,5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512623,5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2020 год предусмотрено поступление целевых текущих трансфертов из областного бюджета, в том числе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Убаганской средней школы Узункольского района;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котельных из зданий школ и приобретение котлов;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цифровой образовательной инфраструктуры;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камерами видеонаблюдения организаций среднего образования и дошкольных организаций;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проверку тетрадей и письменных работ работникам начального, основного и общего среднего образования;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классное руководство работникам организаций начального, основного и общего среднего образования;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доплаты учителям со степенью магистра;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доплаты учителям за наставничество молодым учителям;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должностных окладов педагогов-психологов школ;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42 календарных дней до 56 дней педагогов государственных организаций среднего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единовременную выплату в честь празднования 75-летия Победы в Великой Отечественной войне;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Государственной программы развития продуктивной занятости и массового предпринимательства на 2017-2021 годы "Еңбек";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по найму (аренде) жилья для переселенцев и оралманов в рамках Государственной программы развития продуктивной занятости и массового предпринимательства на 2017-2021 годы "Еңбек";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организаций образования к высокоскоростному интернету;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теплых туалетов в организациях образования;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масок и перчаток для общеобразовательных школ, работающих в штатном режиме;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–Ел бесігі";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пособия детям с ВИЧ-инфекцией;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социальной помощи больным туберкулезом, находящимся на амбулаторном лечении;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в связи со снижением налоговой нагрузки для субъектов малого и среднего бизнеса.";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2020 год предусмотрено поступление целевых текущих трансфертов из республиканского бюджета, в том числе на: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выплату государственной адресной социальной помощи;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Плана мероприятий по обеспечению прав и улучшению качества жизни инвалидов в Республике Казахстан;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рынка труда;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дошкольного образования;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доплату за квалификационную категорию педагогам государственных организаций дошкольного образования;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среднего образования;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образования;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управленческому и основному персоналу государственных организаций культуры;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–Ел бесігі";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компенсацию потерь в связи со снижением налоговой нагрузки для субъектов малого и среднего бизнеса;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платежей населения по оплате коммунальных услуг в режиме чрезвычайного положения в Республике Казахстан.";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2020 год предусмотрено поступление целевых трансфертов на развитие из республиканского и областного бюджетов, в том числе на: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спорта;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юридических лиц.";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