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f0b1" w14:textId="570f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в 2020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4 марта 2020 года № 433/6. Зарегистрировано Департаментом юстиции Павлодарской области 12 марта 2020 года № 6744. Утратило силу решением Железинского районного маслихата Павлодарской области от 26 ноября 2020 года № 492/6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26.11.2020 № 492/6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Железинского района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социально-экономического развития и бюджета Железинского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Бондаренко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Железинского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