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5b60" w14:textId="6425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организациях Железинского района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Железинского района Павлодарской области от 10 ноября 2020 года № 326/5. Зарегистрировано Департаментом юстиции Павлодарской области 13 ноября 2020 года № 7023.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Железинского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Железинского района на 2021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курирующего заместителя акима Железинского района. </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c 1 января 2021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Железинского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Кашкиров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Железинского района</w:t>
            </w:r>
            <w:r>
              <w:br/>
            </w:r>
            <w:r>
              <w:rPr>
                <w:rFonts w:ascii="Times New Roman"/>
                <w:b w:val="false"/>
                <w:i w:val="false"/>
                <w:color w:val="000000"/>
                <w:sz w:val="20"/>
              </w:rPr>
              <w:t>от 10 ноября 2020 года</w:t>
            </w:r>
            <w:r>
              <w:br/>
            </w:r>
            <w:r>
              <w:rPr>
                <w:rFonts w:ascii="Times New Roman"/>
                <w:b w:val="false"/>
                <w:i w:val="false"/>
                <w:color w:val="000000"/>
                <w:sz w:val="20"/>
              </w:rPr>
              <w:t>№ 326/5</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w:t>
      </w:r>
      <w:r>
        <w:br/>
      </w:r>
      <w:r>
        <w:rPr>
          <w:rFonts w:ascii="Times New Roman"/>
          <w:b/>
          <w:i w:val="false"/>
          <w:color w:val="000000"/>
        </w:rPr>
        <w:t>освобожденных из мест лишения свободы</w:t>
      </w:r>
      <w:r>
        <w:br/>
      </w:r>
      <w:r>
        <w:rPr>
          <w:rFonts w:ascii="Times New Roman"/>
          <w:b/>
          <w:i w:val="false"/>
          <w:color w:val="000000"/>
        </w:rPr>
        <w:t>в организациях Железинского района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p>
            <w:pPr>
              <w:spacing w:after="20"/>
              <w:ind w:left="20"/>
              <w:jc w:val="both"/>
            </w:pPr>
            <w:r>
              <w:rPr>
                <w:rFonts w:ascii="Times New Roman"/>
                <w:b w:val="false"/>
                <w:i w:val="false"/>
                <w:color w:val="000000"/>
                <w:sz w:val="20"/>
              </w:rPr>
              <w:t>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казҰнное предприятие "Железинский районный Дом культуры имени Кудайбергена Альсеитова" отдела культуры,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