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b12f" w14:textId="d33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2020 года № 507/6. Зарегистрировано Департаментом юстиции Павлодарской области 29 декабря 2020 года № 7134.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Железинский районный бюджет на 2021 - 2023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6 078 721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5 016 013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6 271 194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53 212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269 165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 субвенций, передаваемых из областного бюджета в общей сумме 3 768 011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 субвенций, передаваемых из районного бюджета в бюджеты сельских округов, в общей сумме 481334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25566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32 740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25 301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139 861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27594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26849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34 098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 субвенций, передаваемых из районного бюджета в бюджеты сельских округов, в общей сумме 464 575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28 059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30 093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25 867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106 797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32 081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28 728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28 268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35 628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 субвенций, передаваемых из районного бюджета в бюджеты сельских округов, в общей сумме 469 208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28 658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31 694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37 142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26 951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34 221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33 957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48 132 тысячитенге;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30 457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29 497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34 059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2021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310 267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59 168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79 039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28 918 тысяч тенге – на выплату бонусов государственным служащим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26 219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13 790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2021 год в сумме 9 308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26.05.2021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Железинского районного маслихата Павлодарской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78/7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507/6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