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d93b" w14:textId="0d9d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Баймульдинского сельского округа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июля 2020 года № 263/55. Зарегистрировано Департаментом юстиции Павлодарской области 14 августа 2020 года № 6894. Утратило силу решением маслихата района Аққулы Павлодарской области от 16 ноября 2023 года № 51/11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51/11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Аққулы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Баймульдинского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Баймульдинского сельского округа района Аққулы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сентября 2014 года № 10/36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Баймульдинского сельского округа Лебяжинского района" (зарегистрированное в Реестре государственной регистрации нормативных правовых актов за № 4041, опубликованное 08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263/55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Баймульдинского сельского округа района Аққулы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Баймульдинского сельского округа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Баймульдинского сельского округа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Баймульдинского сельского округа района Аққулы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Баймульдинского сельского округа района Аққулы.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Аққулы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Баймульдинского сельского округа района Аққулы.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Баймульдинского сельского округа района Аққулы,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Баймульдинского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Баймульдинского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представителей жителей сел для участия в сходе местного сообщества определяется на основе принципа равного представительства.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Баймульдинского сельского округа района Аққулы.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