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dae9" w14:textId="817d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7 мая 2020 года № 146/5. Зарегистрировано Департаментом юстиции Павлодарской области 9 июня 2020 года № 6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йского района Сыздыкбае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Май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2 февраля 2016 года № 31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4985, опубликовано 18 марта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30 января 2017 года № 14/1 "О внесении изменения в постановление акимата Майского района от 22 февраля 2016 года № 31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363, опубликовано 11 февраля 2017 года в районной газете "Шамшырақ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0 декабря 2018 года № 271/12 "О внесении изменения в постановление акимата Майского района от 22 февраля 2016 года № 31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6183, опубликовано 08 января 2019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