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2552" w14:textId="5e42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27 декабря 2019 года № 255/54 "О бюджетах сельских округов Успенского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 декабря 2020 года № 334/66. Зарегистрировано Департаментом юстиции Павлодарской области 4 декабря 2020 года № 7069.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27 декабря 2019 года № 255/54 "О бюджетах сельских округов Успенского района на 2020 - 2022 годы" (зарегистрировано в Реестре государственной регистрации нормативных правовых актов за № 6692,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Равнопольского сельского округа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Ольгинского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Новопокровского сельского округа на 2020 - 2022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Лозовского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Конырозекского сельского округа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Козыкеткенского сельского округа на 2020 - 2022 годы согласно приложениям 19, 20 и 21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