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a385" w14:textId="c0fa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LXXII сессии маслихата города Алматы VI созыва от 14 декабря 2020 года № 517. Зарегистрировано Департаментом юстиции города Алматы 23 декабря 2020 года № 1673.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№ 379-VI "О республиканском бюджете на 2021-2023 годы", маслихат города Алматы VI-го созыва РЕШИЛ: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Алматы на 2021-2023 годы согласно приложениям 1, 2 и 3 к настоящему решению,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915 854 181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714 932 939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14 570 690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21 429 764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164 920 788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940 641 554,4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20 533 753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21 638 225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21 925 225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-66 959 351,4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66 959 351,4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иностранных граждан,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все виды спирта и (или) виноматериала, алкогольной продукции,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сбора, зачисляемого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и (или) продление разрешения работодателям на привлечение иностранной рабочей силы в Республику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зачисляемой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жилищ из жилищного фонда, находящегося в коммунальной собственности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выданным из местного бюджета специализированным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гражданам квартир;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приватизации жилищ из государственного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2021 год в сумме 190 108 501 тысяча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ежемесячно, пропорционально проценту исполнения доходной части городского бюджета.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расходы на государственные услуги общего характера в сумме 9 438 749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на оборону в размере 6 069 231 тысяча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расходы по обеспечению общественного порядка, безопасности, правовой, судебной, уголовно-исполнительной деятельности в сумме 20 660 710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на образование в сумме 236 491 871,4 тысячи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расходы на здравоохранение в сумме 50 132 636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на социальную помощь и социальное обеспечение в сумме 34 325 838,6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расходы на жилищно-коммунальное хозяйство в сумме 153 000 935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на культуру, спорт, туризм и информационное пространство в сумме 35 441 544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расходы на топливно-энергетический комплекс и недропользование в сумме 19 544 695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13 526 838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расходы на промышленность, архитектурную, градостроительную и строительную деятельность в сумме 3 990 391 тысяча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расходы на транспорт и коммуникации в сумме 113 008 009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расходы на прочие расходы в сумме 70 244 722 тысячи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резерв местного исполнительного органа в сумме 12 614 344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перечень местных бюджетных программ, не подлежащих секвестру в процессе исполнения местного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Департаменту государственных доходов по городу Алматы обеспечить своевременное и полное поступление в бюджет налогов, неналоговых сборов и других обязательных платежей.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Усерова И.Е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LXXII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Банщиков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города Алматы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14.12.2021 № 98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915 854 181,0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714 932 939,0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486 198 904,0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940 641 554,4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236 491 871,4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126 570 531,0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креативных индустрий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городских мероприятий по поддержке креативной индустрии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211 199 913,4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211 199 913,4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-66 959 351,4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66 959 351,4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           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762 678 103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400 445 303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749 979 131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                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786 466 749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670 508 182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430 097 408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101 879 588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