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7d5" w14:textId="a53c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16 октября 2020 года № 2. Зарегистрировано Департаментом юстиции Северо-Казахстанской области 21 октября 2020 года № 6596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Петропавловского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Петропавловска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