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88dbc" w14:textId="4988d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Петропавловского городского маслихата от 27 декабря 2013 года № 6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Петропавловского городского маслихата Северо-Казахстанской области от 16 октября 2020 года № 4. Зарегистрировано Департаментом юстиции Северо-Казахстанской области 29 октября 2020 года № 6611.Зарегистрировано Департаментом юстиции Северо-Казахстанской области 24 января 2014 года № 2515. Утратило силу решением Петропавловского городского маслихата Северо-Казахстанской области от 24 ноября 2023 года № 2</w:t>
      </w:r>
    </w:p>
    <w:p>
      <w:pPr>
        <w:spacing w:after="0"/>
        <w:ind w:left="0"/>
        <w:jc w:val="both"/>
      </w:pPr>
      <w:r>
        <w:rPr>
          <w:rFonts w:ascii="Times New Roman"/>
          <w:b w:val="false"/>
          <w:i w:val="false"/>
          <w:color w:val="ff0000"/>
          <w:sz w:val="28"/>
        </w:rPr>
        <w:t xml:space="preserve">
      Сноска. Утратило силу решением Петропавловского городского маслихата Северо-Казахстанской области от 24.11.2023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от 6 апреля 2016 года "О правовых актах", Петропавловский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Петропавловского городского маслихата "Об утверждении Правил оказания социальной помощи, установления размеров и определения перечня отдельных категорий нуждающихся граждан" от 27 декабря 2013 года № 6 (опубликовано 29 января 2014 года в газетах "Қызылжар нұры" и "Проспект-СК", зарегистрировано в Реестре государственной регистрации нормативных правовых актов под № 2515),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решения на казахском языке изложить в следующей редакции: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bookmarkStart w:name="z7" w:id="2"/>
    <w:p>
      <w:pPr>
        <w:spacing w:after="0"/>
        <w:ind w:left="0"/>
        <w:jc w:val="both"/>
      </w:pPr>
      <w:r>
        <w:rPr>
          <w:rFonts w:ascii="Times New Roman"/>
          <w:b w:val="false"/>
          <w:i w:val="false"/>
          <w:color w:val="000000"/>
          <w:sz w:val="28"/>
        </w:rPr>
        <w:t>
      в Правилах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пункта 2 изложить в следующей редакции:</w:t>
      </w:r>
    </w:p>
    <w:bookmarkStart w:name="z9" w:id="3"/>
    <w:p>
      <w:pPr>
        <w:spacing w:after="0"/>
        <w:ind w:left="0"/>
        <w:jc w:val="both"/>
      </w:pPr>
      <w:r>
        <w:rPr>
          <w:rFonts w:ascii="Times New Roman"/>
          <w:b w:val="false"/>
          <w:i w:val="false"/>
          <w:color w:val="000000"/>
          <w:sz w:val="28"/>
        </w:rPr>
        <w:t>
       "9) уполномоченная организация – филиал некоммерческого акционерного общества "Государственная корпорация "Правительство для граждан" по Северо-Казахстанской области;";</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1" w:id="4"/>
    <w:p>
      <w:pPr>
        <w:spacing w:after="0"/>
        <w:ind w:left="0"/>
        <w:jc w:val="both"/>
      </w:pPr>
      <w:r>
        <w:rPr>
          <w:rFonts w:ascii="Times New Roman"/>
          <w:b w:val="false"/>
          <w:i w:val="false"/>
          <w:color w:val="000000"/>
          <w:sz w:val="28"/>
        </w:rPr>
        <w:t>
       "5. Лицам, указанным в статье 16 Закона Республики Казахстан от 13 апреля 2005 "О социальной защите инвалидов в Республике Казахстан" и в подпункте 2) статьи 10, в подпункте 2) статьи 11, в подпункте 2) статьи 12, в подпункте 2) статьи 13 Закона Республики Казахстан от 6 мая 2020 года "О ветеранах", социальная помощь оказывается в порядке, предусмотренном настоящими Правилами.";</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14" w:id="5"/>
    <w:p>
      <w:pPr>
        <w:spacing w:after="0"/>
        <w:ind w:left="0"/>
        <w:jc w:val="both"/>
      </w:pPr>
      <w:r>
        <w:rPr>
          <w:rFonts w:ascii="Times New Roman"/>
          <w:b w:val="false"/>
          <w:i w:val="false"/>
          <w:color w:val="000000"/>
          <w:sz w:val="28"/>
        </w:rPr>
        <w:t>
       "18. Социальная помощь по основанию, указанному в подпункте 19) приложения 3 к настоящим Правилам предоставляется единовременно без учета доходов на основании списков, предоставляемых областным центром фтизиопульмонологии Северо-Казахстанской области, один раз в год в размере 10 (десяти) месячных расчетных показателей.</w:t>
      </w:r>
    </w:p>
    <w:bookmarkEnd w:id="5"/>
    <w:bookmarkStart w:name="z15" w:id="6"/>
    <w:p>
      <w:pPr>
        <w:spacing w:after="0"/>
        <w:ind w:left="0"/>
        <w:jc w:val="both"/>
      </w:pPr>
      <w:r>
        <w:rPr>
          <w:rFonts w:ascii="Times New Roman"/>
          <w:b w:val="false"/>
          <w:i w:val="false"/>
          <w:color w:val="000000"/>
          <w:sz w:val="28"/>
        </w:rPr>
        <w:t>
      Социальная помощь оказывается указанным лицам, если они не находятся на полном государственном обеспечении.";</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изложить в следующей редакции:</w:t>
      </w:r>
    </w:p>
    <w:bookmarkStart w:name="z18" w:id="7"/>
    <w:p>
      <w:pPr>
        <w:spacing w:after="0"/>
        <w:ind w:left="0"/>
        <w:jc w:val="both"/>
      </w:pPr>
      <w:r>
        <w:rPr>
          <w:rFonts w:ascii="Times New Roman"/>
          <w:b w:val="false"/>
          <w:i w:val="false"/>
          <w:color w:val="000000"/>
          <w:sz w:val="28"/>
        </w:rPr>
        <w:t>
       "22. Для получения социальной помощи при наступлении трудной жизненной ситуации заявитель от себя или от имени семьи предоставляет в уполномоченный орган заявление с приложением следующих документов:</w:t>
      </w:r>
    </w:p>
    <w:bookmarkEnd w:id="7"/>
    <w:bookmarkStart w:name="z19" w:id="8"/>
    <w:p>
      <w:pPr>
        <w:spacing w:after="0"/>
        <w:ind w:left="0"/>
        <w:jc w:val="both"/>
      </w:pPr>
      <w:r>
        <w:rPr>
          <w:rFonts w:ascii="Times New Roman"/>
          <w:b w:val="false"/>
          <w:i w:val="false"/>
          <w:color w:val="000000"/>
          <w:sz w:val="28"/>
        </w:rPr>
        <w:t xml:space="preserve">
      1) документ, удостоверяющий личность; </w:t>
      </w:r>
    </w:p>
    <w:bookmarkEnd w:id="8"/>
    <w:bookmarkStart w:name="z20" w:id="9"/>
    <w:p>
      <w:pPr>
        <w:spacing w:after="0"/>
        <w:ind w:left="0"/>
        <w:jc w:val="both"/>
      </w:pPr>
      <w:r>
        <w:rPr>
          <w:rFonts w:ascii="Times New Roman"/>
          <w:b w:val="false"/>
          <w:i w:val="false"/>
          <w:color w:val="000000"/>
          <w:sz w:val="28"/>
        </w:rPr>
        <w:t xml:space="preserve">
      2) сведения о доходах лица (членов семьи); </w:t>
      </w:r>
    </w:p>
    <w:bookmarkEnd w:id="9"/>
    <w:bookmarkStart w:name="z21" w:id="10"/>
    <w:p>
      <w:pPr>
        <w:spacing w:after="0"/>
        <w:ind w:left="0"/>
        <w:jc w:val="both"/>
      </w:pPr>
      <w:r>
        <w:rPr>
          <w:rFonts w:ascii="Times New Roman"/>
          <w:b w:val="false"/>
          <w:i w:val="false"/>
          <w:color w:val="000000"/>
          <w:sz w:val="28"/>
        </w:rPr>
        <w:t>
      3) акт и/или документ, подтверждающий наступление трудной жизненной ситуации;</w:t>
      </w:r>
    </w:p>
    <w:bookmarkEnd w:id="10"/>
    <w:bookmarkStart w:name="z22" w:id="11"/>
    <w:p>
      <w:pPr>
        <w:spacing w:after="0"/>
        <w:ind w:left="0"/>
        <w:jc w:val="both"/>
      </w:pPr>
      <w:r>
        <w:rPr>
          <w:rFonts w:ascii="Times New Roman"/>
          <w:b w:val="false"/>
          <w:i w:val="false"/>
          <w:color w:val="000000"/>
          <w:sz w:val="28"/>
        </w:rPr>
        <w:t xml:space="preserve">
      Для получения социальной помощи, которая назначается независимо от доходов лица (членов семьи), сведения о доходах лица (членов семьи) не предоставляются. </w:t>
      </w:r>
    </w:p>
    <w:bookmarkEnd w:id="11"/>
    <w:bookmarkStart w:name="z23" w:id="12"/>
    <w:p>
      <w:pPr>
        <w:spacing w:after="0"/>
        <w:ind w:left="0"/>
        <w:jc w:val="both"/>
      </w:pPr>
      <w:r>
        <w:rPr>
          <w:rFonts w:ascii="Times New Roman"/>
          <w:b w:val="false"/>
          <w:i w:val="false"/>
          <w:color w:val="000000"/>
          <w:sz w:val="28"/>
        </w:rPr>
        <w:t>
      23. Документы представляются в подлинниках для сверки, после чего подлинники документов возвращаются заявителю.";</w:t>
      </w:r>
    </w:p>
    <w:bookmarkEnd w:id="12"/>
    <w:bookmarkStart w:name="z24" w:id="13"/>
    <w:p>
      <w:pPr>
        <w:spacing w:after="0"/>
        <w:ind w:left="0"/>
        <w:jc w:val="both"/>
      </w:pPr>
      <w:r>
        <w:rPr>
          <w:rFonts w:ascii="Times New Roman"/>
          <w:b w:val="false"/>
          <w:i w:val="false"/>
          <w:color w:val="000000"/>
          <w:sz w:val="28"/>
        </w:rPr>
        <w:t>
      дополнить пунктом 19-1 в следующей редакции:</w:t>
      </w:r>
    </w:p>
    <w:bookmarkEnd w:id="13"/>
    <w:bookmarkStart w:name="z25" w:id="14"/>
    <w:p>
      <w:pPr>
        <w:spacing w:after="0"/>
        <w:ind w:left="0"/>
        <w:jc w:val="both"/>
      </w:pPr>
      <w:r>
        <w:rPr>
          <w:rFonts w:ascii="Times New Roman"/>
          <w:b w:val="false"/>
          <w:i w:val="false"/>
          <w:color w:val="000000"/>
          <w:sz w:val="28"/>
        </w:rPr>
        <w:t>
       "19-1. Социальная помощь по основаниям, указанным в подпункте 21) приложения 3 к настоящим Правилам предоставляется в размере 2 (двух) кратного прожиточного минимума ежемесячно без учета доходов, на основании списка, предоставляемого организацией здравоохранения, осуществляющей деятельность в сфере профилактики ВИЧ-инфекции.</w:t>
      </w:r>
    </w:p>
    <w:bookmarkEnd w:id="14"/>
    <w:bookmarkStart w:name="z26" w:id="15"/>
    <w:p>
      <w:pPr>
        <w:spacing w:after="0"/>
        <w:ind w:left="0"/>
        <w:jc w:val="both"/>
      </w:pPr>
      <w:r>
        <w:rPr>
          <w:rFonts w:ascii="Times New Roman"/>
          <w:b w:val="false"/>
          <w:i w:val="false"/>
          <w:color w:val="000000"/>
          <w:sz w:val="28"/>
        </w:rPr>
        <w:t>
      Социальная помощь оказывается указанным лицам, если они не находятся на полном государственном обеспечении.";</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к настоящему решению;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к настоящему решению;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к настоящему решению.</w:t>
      </w:r>
    </w:p>
    <w:bookmarkStart w:name="z31" w:id="16"/>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1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cессии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городского маслихата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Л.Каиржанова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городского маслихата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А.Бердагулов</w:t>
            </w:r>
            <w:r>
              <w:rPr>
                <w:rFonts w:ascii="Times New Roman"/>
                <w:b w:val="false"/>
                <w:i w:val="false"/>
                <w:color w:val="000000"/>
                <w:sz w:val="20"/>
              </w:rPr>
              <w:t>
</w:t>
            </w:r>
          </w:p>
        </w:tc>
      </w:tr>
    </w:tbl>
    <w:bookmarkStart w:name="z33" w:id="17"/>
    <w:p>
      <w:pPr>
        <w:spacing w:after="0"/>
        <w:ind w:left="0"/>
        <w:jc w:val="both"/>
      </w:pPr>
      <w:r>
        <w:rPr>
          <w:rFonts w:ascii="Times New Roman"/>
          <w:b w:val="false"/>
          <w:i w:val="false"/>
          <w:color w:val="000000"/>
          <w:sz w:val="28"/>
        </w:rPr>
        <w:t>
      СОГЛАСОВАНО</w:t>
      </w:r>
    </w:p>
    <w:bookmarkEnd w:id="17"/>
    <w:bookmarkStart w:name="z34" w:id="18"/>
    <w:p>
      <w:pPr>
        <w:spacing w:after="0"/>
        <w:ind w:left="0"/>
        <w:jc w:val="both"/>
      </w:pPr>
      <w:r>
        <w:rPr>
          <w:rFonts w:ascii="Times New Roman"/>
          <w:b w:val="false"/>
          <w:i w:val="false"/>
          <w:color w:val="000000"/>
          <w:sz w:val="28"/>
        </w:rPr>
        <w:t>
      Аким Северо-Казахстанской области</w:t>
      </w:r>
    </w:p>
    <w:bookmarkEnd w:id="18"/>
    <w:bookmarkStart w:name="z35" w:id="19"/>
    <w:p>
      <w:pPr>
        <w:spacing w:after="0"/>
        <w:ind w:left="0"/>
        <w:jc w:val="both"/>
      </w:pPr>
      <w:r>
        <w:rPr>
          <w:rFonts w:ascii="Times New Roman"/>
          <w:b w:val="false"/>
          <w:i w:val="false"/>
          <w:color w:val="000000"/>
          <w:sz w:val="28"/>
        </w:rPr>
        <w:t>
      __________________К. Аксакалов</w:t>
      </w:r>
    </w:p>
    <w:bookmarkEnd w:id="19"/>
    <w:bookmarkStart w:name="z36" w:id="20"/>
    <w:p>
      <w:pPr>
        <w:spacing w:after="0"/>
        <w:ind w:left="0"/>
        <w:jc w:val="both"/>
      </w:pPr>
      <w:r>
        <w:rPr>
          <w:rFonts w:ascii="Times New Roman"/>
          <w:b w:val="false"/>
          <w:i w:val="false"/>
          <w:color w:val="000000"/>
          <w:sz w:val="28"/>
        </w:rPr>
        <w:t>
      "___"_____________2020 года</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Петропавловского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городского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16 октября 2020 года №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оказания социальной</w:t>
            </w:r>
            <w:r>
              <w:rPr>
                <w:rFonts w:ascii="Times New Roman"/>
                <w:b w:val="false"/>
                <w:i w:val="false"/>
                <w:color w:val="000000"/>
                <w:sz w:val="20"/>
              </w:rPr>
              <w:t xml:space="preserve"> помощи, установления размеров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определения перечня отдельных</w:t>
            </w:r>
            <w:r>
              <w:rPr>
                <w:rFonts w:ascii="Times New Roman"/>
                <w:b w:val="false"/>
                <w:i w:val="false"/>
                <w:color w:val="000000"/>
                <w:sz w:val="20"/>
              </w:rPr>
              <w:t xml:space="preserve"> категорий нуждающихся граждан</w:t>
            </w:r>
          </w:p>
        </w:tc>
      </w:tr>
    </w:tbl>
    <w:bookmarkStart w:name="z46" w:id="21"/>
    <w:p>
      <w:pPr>
        <w:spacing w:after="0"/>
        <w:ind w:left="0"/>
        <w:jc w:val="left"/>
      </w:pPr>
      <w:r>
        <w:rPr>
          <w:rFonts w:ascii="Times New Roman"/>
          <w:b/>
          <w:i w:val="false"/>
          <w:color w:val="000000"/>
        </w:rPr>
        <w:t xml:space="preserve"> Перечень памятных дат и праздничных дней для оказания социальной помощи, а также кратность оказания социальной помощи</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памятных дат, праздничных дней и категорий получателей социальной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и размер оказания социальной помощи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вывода ограниченного контингента советских войск из Демократической Республики Афганистан - 15 февраля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ставшие инвалидами вследствие ранения, контузии, увечья, полученных при защите бывшего Союза Советских Социалистических Республик,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и служащие соответствующих категорий, обслуживавшие действовавшие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направлявшиеся на работу в Афганистан в период с 1 декабря 1979 года по декабрь 1989 года и другие страны, в которых велись боевые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Комитета государственной безопасности бывшего Союза Советских Социалистических Республик, временно находившиеся на территории Афганистана и не входившие в состав ограниченного контингента советских войск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Республики Казахстан, принимавшие участие в качестве миротворцев в международной миротворческой операции в Ираке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женский день - 8 марта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Многодетные матери, награжденные подвесками "Алтын алқа", "Күміс алқа" или получившие ранее звание "Мать-Героиня", награжденные орденами "Материнская Слава" I и II степени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10 (десять)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семьи, имеющие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аварии на Чернобыльской атомной электростанции - 26 апреля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участников ликвидации последствий катастрофы на Чернобыльской атомной электростанции в 1988-1989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защитника Отечества - 7 мая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(умерших) при прохождении воинской службы в мирное время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Победы - 9 мая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100 (сто)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 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"Жителю блокадного Ленинграда"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начальствующего и рядового состава органов государственной безопасности бывшего Союза Советских Социалистических Республик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Супруга (супруг) умершего инвалида Великой Отечественной войны или лица, приравненного по льготам к инвалидам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жертв политических репрессий и голода - 31 мая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являющиеся гражданами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2"/>
          <w:p>
            <w:pPr>
              <w:spacing w:after="20"/>
              <w:ind w:left="20"/>
              <w:jc w:val="both"/>
            </w:pPr>
            <w:r>
              <w:rPr>
                <w:rFonts w:ascii="Times New Roman"/>
                <w:b w:val="false"/>
                <w:i w:val="false"/>
                <w:color w:val="000000"/>
                <w:sz w:val="20"/>
              </w:rPr>
              <w:t>
Лица, постоянно проживавшие до применения к ним репрессий на территории, ныне составляющей территорию Республики Казахстан, в случаях:</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а) применения репрессий советскими судами и другими органами за пределами бывшего Союза Советских Социалистических Республик;</w:t>
            </w:r>
          </w:p>
          <w:p>
            <w:pPr>
              <w:spacing w:after="20"/>
              <w:ind w:left="20"/>
              <w:jc w:val="both"/>
            </w:pPr>
            <w:r>
              <w:rPr>
                <w:rFonts w:ascii="Times New Roman"/>
                <w:b w:val="false"/>
                <w:i w:val="false"/>
                <w:color w:val="000000"/>
                <w:sz w:val="20"/>
              </w:rPr>
              <w:t>
</w:t>
            </w:r>
            <w:r>
              <w:rPr>
                <w:rFonts w:ascii="Times New Roman"/>
                <w:b w:val="false"/>
                <w:i w:val="false"/>
                <w:color w:val="000000"/>
                <w:sz w:val="20"/>
              </w:rPr>
              <w:t>б) осуждения военными трибуналами действующей армии во время второй мировой войны (гражданских лиц и военнослужащих);</w:t>
            </w:r>
          </w:p>
          <w:p>
            <w:pPr>
              <w:spacing w:after="20"/>
              <w:ind w:left="20"/>
              <w:jc w:val="both"/>
            </w:pPr>
            <w:r>
              <w:rPr>
                <w:rFonts w:ascii="Times New Roman"/>
                <w:b w:val="false"/>
                <w:i w:val="false"/>
                <w:color w:val="000000"/>
                <w:sz w:val="20"/>
              </w:rPr>
              <w:t>
</w:t>
            </w:r>
            <w:r>
              <w:rPr>
                <w:rFonts w:ascii="Times New Roman"/>
                <w:b w:val="false"/>
                <w:i w:val="false"/>
                <w:color w:val="000000"/>
                <w:sz w:val="20"/>
              </w:rPr>
              <w:t>в) применения репрессий после призыва для прохождения воинской службы за пределы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г)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Объединенного государственного политического управления Союза Советских Социалистических Республик, особого совещания при Народном комиссариате внутренних дел-Министерстве государственной безопасности-Министерстве внутренних дел 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w:t>
            </w:r>
          </w:p>
          <w:p>
            <w:pPr>
              <w:spacing w:after="20"/>
              <w:ind w:left="20"/>
              <w:jc w:val="both"/>
            </w:pPr>
            <w:r>
              <w:rPr>
                <w:rFonts w:ascii="Times New Roman"/>
                <w:b w:val="false"/>
                <w:i w:val="false"/>
                <w:color w:val="000000"/>
                <w:sz w:val="20"/>
              </w:rPr>
              <w:t>
д)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жертв политических репрессий, находившиеся вместе с родителями или заменявшими их лицами в местах лишения свободы, в ссылке, высылке или на специальном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7 (семь)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Конституции Республики Казахстан - 30 августа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10 (десять)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Герои Социалистического Труда, кавалеры орденов Славы трех степеней, Трудовой Славы трех степеней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10 (десять)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удостоенные звания "Қазақстанның Еңбек 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10 (десять) месячных расчетных показателей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Петропавловского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городского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16 октября 2020 года №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оказания социальной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помощи, установления размеров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определения перечня отдельных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категорий нуждающихся граждан</w:t>
            </w:r>
          </w:p>
        </w:tc>
      </w:tr>
    </w:tbl>
    <w:bookmarkStart w:name="z61" w:id="23"/>
    <w:p>
      <w:pPr>
        <w:spacing w:after="0"/>
        <w:ind w:left="0"/>
        <w:jc w:val="left"/>
      </w:pPr>
      <w:r>
        <w:rPr>
          <w:rFonts w:ascii="Times New Roman"/>
          <w:b/>
          <w:i w:val="false"/>
          <w:color w:val="000000"/>
        </w:rPr>
        <w:t xml:space="preserve"> Окончательный перечень оснований для отнесения граждан к категории нуждающихся, при наступлении трудной жизненной ситуации</w:t>
      </w:r>
    </w:p>
    <w:bookmarkEnd w:id="23"/>
    <w:bookmarkStart w:name="z62" w:id="24"/>
    <w:p>
      <w:pPr>
        <w:spacing w:after="0"/>
        <w:ind w:left="0"/>
        <w:jc w:val="both"/>
      </w:pPr>
      <w:r>
        <w:rPr>
          <w:rFonts w:ascii="Times New Roman"/>
          <w:b w:val="false"/>
          <w:i w:val="false"/>
          <w:color w:val="000000"/>
          <w:sz w:val="28"/>
        </w:rPr>
        <w:t>
      1) сиротство;</w:t>
      </w:r>
    </w:p>
    <w:bookmarkEnd w:id="24"/>
    <w:bookmarkStart w:name="z63" w:id="25"/>
    <w:p>
      <w:pPr>
        <w:spacing w:after="0"/>
        <w:ind w:left="0"/>
        <w:jc w:val="both"/>
      </w:pPr>
      <w:r>
        <w:rPr>
          <w:rFonts w:ascii="Times New Roman"/>
          <w:b w:val="false"/>
          <w:i w:val="false"/>
          <w:color w:val="000000"/>
          <w:sz w:val="28"/>
        </w:rPr>
        <w:t>
      2) отсутствие родительского попечения;</w:t>
      </w:r>
    </w:p>
    <w:bookmarkEnd w:id="25"/>
    <w:bookmarkStart w:name="z64" w:id="26"/>
    <w:p>
      <w:pPr>
        <w:spacing w:after="0"/>
        <w:ind w:left="0"/>
        <w:jc w:val="both"/>
      </w:pPr>
      <w:r>
        <w:rPr>
          <w:rFonts w:ascii="Times New Roman"/>
          <w:b w:val="false"/>
          <w:i w:val="false"/>
          <w:color w:val="000000"/>
          <w:sz w:val="28"/>
        </w:rPr>
        <w:t>
      3) безнадзорность несовершеннолетних, в том числе девиантное поведение;</w:t>
      </w:r>
    </w:p>
    <w:bookmarkEnd w:id="26"/>
    <w:bookmarkStart w:name="z65" w:id="27"/>
    <w:p>
      <w:pPr>
        <w:spacing w:after="0"/>
        <w:ind w:left="0"/>
        <w:jc w:val="both"/>
      </w:pPr>
      <w:r>
        <w:rPr>
          <w:rFonts w:ascii="Times New Roman"/>
          <w:b w:val="false"/>
          <w:i w:val="false"/>
          <w:color w:val="000000"/>
          <w:sz w:val="28"/>
        </w:rPr>
        <w:t>
      4) ограничение возможностей раннего психофизического развития детей от рождения до трех лет;</w:t>
      </w:r>
    </w:p>
    <w:bookmarkEnd w:id="27"/>
    <w:bookmarkStart w:name="z66" w:id="28"/>
    <w:p>
      <w:pPr>
        <w:spacing w:after="0"/>
        <w:ind w:left="0"/>
        <w:jc w:val="both"/>
      </w:pPr>
      <w:r>
        <w:rPr>
          <w:rFonts w:ascii="Times New Roman"/>
          <w:b w:val="false"/>
          <w:i w:val="false"/>
          <w:color w:val="000000"/>
          <w:sz w:val="28"/>
        </w:rPr>
        <w:t>
      5) стойкие нарушения функций организма, обусловленные физическими и (или) умственными возможностями;</w:t>
      </w:r>
    </w:p>
    <w:bookmarkEnd w:id="28"/>
    <w:bookmarkStart w:name="z67" w:id="29"/>
    <w:p>
      <w:pPr>
        <w:spacing w:after="0"/>
        <w:ind w:left="0"/>
        <w:jc w:val="both"/>
      </w:pPr>
      <w:r>
        <w:rPr>
          <w:rFonts w:ascii="Times New Roman"/>
          <w:b w:val="false"/>
          <w:i w:val="false"/>
          <w:color w:val="000000"/>
          <w:sz w:val="28"/>
        </w:rPr>
        <w:t>
      6) ограничение жизнедеятельности вследствие социально значимых заболеваний и заболеваний, представляющих опасность для окружающих;</w:t>
      </w:r>
    </w:p>
    <w:bookmarkEnd w:id="29"/>
    <w:bookmarkStart w:name="z68" w:id="30"/>
    <w:p>
      <w:pPr>
        <w:spacing w:after="0"/>
        <w:ind w:left="0"/>
        <w:jc w:val="both"/>
      </w:pPr>
      <w:r>
        <w:rPr>
          <w:rFonts w:ascii="Times New Roman"/>
          <w:b w:val="false"/>
          <w:i w:val="false"/>
          <w:color w:val="000000"/>
          <w:sz w:val="28"/>
        </w:rPr>
        <w:t>
      7) неспособность к самообслуживанию в связи с преклонным возрастом, вследствие перенесенной болезни и (или) инвалидности;</w:t>
      </w:r>
    </w:p>
    <w:bookmarkEnd w:id="30"/>
    <w:bookmarkStart w:name="z69" w:id="31"/>
    <w:p>
      <w:pPr>
        <w:spacing w:after="0"/>
        <w:ind w:left="0"/>
        <w:jc w:val="both"/>
      </w:pPr>
      <w:r>
        <w:rPr>
          <w:rFonts w:ascii="Times New Roman"/>
          <w:b w:val="false"/>
          <w:i w:val="false"/>
          <w:color w:val="000000"/>
          <w:sz w:val="28"/>
        </w:rPr>
        <w:t>
      8) жестокое обращение, приведшее к социальной дезадаптации и социальной депривации;</w:t>
      </w:r>
    </w:p>
    <w:bookmarkEnd w:id="31"/>
    <w:bookmarkStart w:name="z70" w:id="32"/>
    <w:p>
      <w:pPr>
        <w:spacing w:after="0"/>
        <w:ind w:left="0"/>
        <w:jc w:val="both"/>
      </w:pPr>
      <w:r>
        <w:rPr>
          <w:rFonts w:ascii="Times New Roman"/>
          <w:b w:val="false"/>
          <w:i w:val="false"/>
          <w:color w:val="000000"/>
          <w:sz w:val="28"/>
        </w:rPr>
        <w:t>
      9) бездомность (лица без определенного места жительства);</w:t>
      </w:r>
    </w:p>
    <w:bookmarkEnd w:id="32"/>
    <w:bookmarkStart w:name="z71" w:id="33"/>
    <w:p>
      <w:pPr>
        <w:spacing w:after="0"/>
        <w:ind w:left="0"/>
        <w:jc w:val="both"/>
      </w:pPr>
      <w:r>
        <w:rPr>
          <w:rFonts w:ascii="Times New Roman"/>
          <w:b w:val="false"/>
          <w:i w:val="false"/>
          <w:color w:val="000000"/>
          <w:sz w:val="28"/>
        </w:rPr>
        <w:t>
      10) освобождение из мест лишения свободы;</w:t>
      </w:r>
    </w:p>
    <w:bookmarkEnd w:id="33"/>
    <w:bookmarkStart w:name="z72" w:id="34"/>
    <w:p>
      <w:pPr>
        <w:spacing w:after="0"/>
        <w:ind w:left="0"/>
        <w:jc w:val="both"/>
      </w:pPr>
      <w:r>
        <w:rPr>
          <w:rFonts w:ascii="Times New Roman"/>
          <w:b w:val="false"/>
          <w:i w:val="false"/>
          <w:color w:val="000000"/>
          <w:sz w:val="28"/>
        </w:rPr>
        <w:t>
      11) нахождение на учете службы пробации;</w:t>
      </w:r>
    </w:p>
    <w:bookmarkEnd w:id="34"/>
    <w:bookmarkStart w:name="z73" w:id="35"/>
    <w:p>
      <w:pPr>
        <w:spacing w:after="0"/>
        <w:ind w:left="0"/>
        <w:jc w:val="both"/>
      </w:pPr>
      <w:r>
        <w:rPr>
          <w:rFonts w:ascii="Times New Roman"/>
          <w:b w:val="false"/>
          <w:i w:val="false"/>
          <w:color w:val="000000"/>
          <w:sz w:val="28"/>
        </w:rPr>
        <w:t>
      12) нахождение несовершеннолетних в специальных организациях образования, организациях образования с особым режимом содержания;</w:t>
      </w:r>
    </w:p>
    <w:bookmarkEnd w:id="35"/>
    <w:bookmarkStart w:name="z74" w:id="36"/>
    <w:p>
      <w:pPr>
        <w:spacing w:after="0"/>
        <w:ind w:left="0"/>
        <w:jc w:val="both"/>
      </w:pPr>
      <w:r>
        <w:rPr>
          <w:rFonts w:ascii="Times New Roman"/>
          <w:b w:val="false"/>
          <w:i w:val="false"/>
          <w:color w:val="000000"/>
          <w:sz w:val="28"/>
        </w:rPr>
        <w:t>
      13) нуждаемость неполных многодетных семей, имеющих четырех и более совместно проживающих несовершеннолетних детей;</w:t>
      </w:r>
    </w:p>
    <w:bookmarkEnd w:id="36"/>
    <w:bookmarkStart w:name="z75" w:id="37"/>
    <w:p>
      <w:pPr>
        <w:spacing w:after="0"/>
        <w:ind w:left="0"/>
        <w:jc w:val="both"/>
      </w:pPr>
      <w:r>
        <w:rPr>
          <w:rFonts w:ascii="Times New Roman"/>
          <w:b w:val="false"/>
          <w:i w:val="false"/>
          <w:color w:val="000000"/>
          <w:sz w:val="28"/>
        </w:rPr>
        <w:t>
      14) причинение ущерба гражданину (семье) либо его имуществу вследствие стихийного бедствия или пожара;</w:t>
      </w:r>
    </w:p>
    <w:bookmarkEnd w:id="37"/>
    <w:bookmarkStart w:name="z76" w:id="38"/>
    <w:p>
      <w:pPr>
        <w:spacing w:after="0"/>
        <w:ind w:left="0"/>
        <w:jc w:val="both"/>
      </w:pPr>
      <w:r>
        <w:rPr>
          <w:rFonts w:ascii="Times New Roman"/>
          <w:b w:val="false"/>
          <w:i w:val="false"/>
          <w:color w:val="000000"/>
          <w:sz w:val="28"/>
        </w:rPr>
        <w:t xml:space="preserve">
      15) нуждаемость ветеранов Великой Отечественной войны, ветеранов боевых действий на территории других государств, ветеранов, приравненных по льготам к ветеранам Великой Отечественной войны, лиц, награжденных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и других лиц, указанных в </w:t>
      </w:r>
      <w:r>
        <w:rPr>
          <w:rFonts w:ascii="Times New Roman"/>
          <w:b w:val="false"/>
          <w:i w:val="false"/>
          <w:color w:val="000000"/>
          <w:sz w:val="28"/>
        </w:rPr>
        <w:t>статье 8</w:t>
      </w:r>
      <w:r>
        <w:rPr>
          <w:rFonts w:ascii="Times New Roman"/>
          <w:b w:val="false"/>
          <w:i w:val="false"/>
          <w:color w:val="000000"/>
          <w:sz w:val="28"/>
        </w:rPr>
        <w:t xml:space="preserve"> Закона Республики Казахстан "О ветеранах" в зубопротезировании, не превышающем сумму в размере 70 (семидесяти) месячных расчетных показателей, кроме драгоценных металлов и протезов из металлокерамики, металлоакрила;</w:t>
      </w:r>
    </w:p>
    <w:bookmarkEnd w:id="38"/>
    <w:bookmarkStart w:name="z77" w:id="39"/>
    <w:p>
      <w:pPr>
        <w:spacing w:after="0"/>
        <w:ind w:left="0"/>
        <w:jc w:val="both"/>
      </w:pPr>
      <w:r>
        <w:rPr>
          <w:rFonts w:ascii="Times New Roman"/>
          <w:b w:val="false"/>
          <w:i w:val="false"/>
          <w:color w:val="000000"/>
          <w:sz w:val="28"/>
        </w:rPr>
        <w:t xml:space="preserve">
      16) нуждаемость ветеранов Великой Отечественной войны, ветеранов боевых действий на территории других государств, ветеранов, приравненных по льготам к ветеранам Великой Отечественной войны, лиц, награжденных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и других лиц, указанных в </w:t>
      </w:r>
      <w:r>
        <w:rPr>
          <w:rFonts w:ascii="Times New Roman"/>
          <w:b w:val="false"/>
          <w:i w:val="false"/>
          <w:color w:val="000000"/>
          <w:sz w:val="28"/>
        </w:rPr>
        <w:t>статье 8</w:t>
      </w:r>
      <w:r>
        <w:rPr>
          <w:rFonts w:ascii="Times New Roman"/>
          <w:b w:val="false"/>
          <w:i w:val="false"/>
          <w:color w:val="000000"/>
          <w:sz w:val="28"/>
        </w:rPr>
        <w:t xml:space="preserve"> Закона Республики Казахстан "О ветеранах", инвалидов 1, 2, 3 группы от общего заболевания и детей-инвалидов в санаторно-курортном лечении в санаториях (профилакториях) Республики Казахстан;</w:t>
      </w:r>
    </w:p>
    <w:bookmarkEnd w:id="39"/>
    <w:bookmarkStart w:name="z78" w:id="40"/>
    <w:p>
      <w:pPr>
        <w:spacing w:after="0"/>
        <w:ind w:left="0"/>
        <w:jc w:val="both"/>
      </w:pPr>
      <w:r>
        <w:rPr>
          <w:rFonts w:ascii="Times New Roman"/>
          <w:b w:val="false"/>
          <w:i w:val="false"/>
          <w:color w:val="000000"/>
          <w:sz w:val="28"/>
        </w:rPr>
        <w:t xml:space="preserve">
      17) нуждаемость ветеранов Великой Отечественной войны, ветеранов боевых действий на территории других государств, ветеранов, приравненных по льготам к ветеранам Великой Отечественной войны, лиц, награжденных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других лиц, указанных в </w:t>
      </w:r>
      <w:r>
        <w:rPr>
          <w:rFonts w:ascii="Times New Roman"/>
          <w:b w:val="false"/>
          <w:i w:val="false"/>
          <w:color w:val="000000"/>
          <w:sz w:val="28"/>
        </w:rPr>
        <w:t>статье 8</w:t>
      </w:r>
      <w:r>
        <w:rPr>
          <w:rFonts w:ascii="Times New Roman"/>
          <w:b w:val="false"/>
          <w:i w:val="false"/>
          <w:color w:val="000000"/>
          <w:sz w:val="28"/>
        </w:rPr>
        <w:t xml:space="preserve"> Закона Республики Казахстан "О ветеранах", пострадавших в зоне Семипалатинского ядерного полигона, инвалидов 1, 2, 3 группы от общего заболевания, детей-инвалидов, а также граждан, сопровождающих детей-инвалидов, в проезде до места госпитализации и обратно по территории Республики Казахстан железнодорожным, автомобильным пассажирским транспортом (кроме такси) от станции отправления одного из видов указанных транспортных средств;</w:t>
      </w:r>
    </w:p>
    <w:bookmarkEnd w:id="40"/>
    <w:bookmarkStart w:name="z79" w:id="41"/>
    <w:p>
      <w:pPr>
        <w:spacing w:after="0"/>
        <w:ind w:left="0"/>
        <w:jc w:val="both"/>
      </w:pPr>
      <w:r>
        <w:rPr>
          <w:rFonts w:ascii="Times New Roman"/>
          <w:b w:val="false"/>
          <w:i w:val="false"/>
          <w:color w:val="000000"/>
          <w:sz w:val="28"/>
        </w:rPr>
        <w:t>
      18) нуждаемость в оплате стоимости очной формы обучения в высших учебных заведениях Северо-Казахстанской области членов семей со среднедушевым доходом ниже величины прожиточного минимума;</w:t>
      </w:r>
    </w:p>
    <w:bookmarkEnd w:id="41"/>
    <w:bookmarkStart w:name="z80" w:id="42"/>
    <w:p>
      <w:pPr>
        <w:spacing w:after="0"/>
        <w:ind w:left="0"/>
        <w:jc w:val="both"/>
      </w:pPr>
      <w:r>
        <w:rPr>
          <w:rFonts w:ascii="Times New Roman"/>
          <w:b w:val="false"/>
          <w:i w:val="false"/>
          <w:color w:val="000000"/>
          <w:sz w:val="28"/>
        </w:rPr>
        <w:t>
      19) нуждаемость граждан, больных активной формой туберкулеза и находящихся на амбулаторном лечении в областном центре фтизиопульмонологии Северо-Казахстанской области, на дополнительное питание;</w:t>
      </w:r>
    </w:p>
    <w:bookmarkEnd w:id="42"/>
    <w:bookmarkStart w:name="z81" w:id="43"/>
    <w:p>
      <w:pPr>
        <w:spacing w:after="0"/>
        <w:ind w:left="0"/>
        <w:jc w:val="both"/>
      </w:pPr>
      <w:r>
        <w:rPr>
          <w:rFonts w:ascii="Times New Roman"/>
          <w:b w:val="false"/>
          <w:i w:val="false"/>
          <w:color w:val="000000"/>
          <w:sz w:val="28"/>
        </w:rPr>
        <w:t xml:space="preserve">
      20) нуждаемость ветеранов Великой Отечественной войны, указанных в </w:t>
      </w:r>
      <w:r>
        <w:rPr>
          <w:rFonts w:ascii="Times New Roman"/>
          <w:b w:val="false"/>
          <w:i w:val="false"/>
          <w:color w:val="000000"/>
          <w:sz w:val="28"/>
        </w:rPr>
        <w:t>статье 4</w:t>
      </w:r>
      <w:r>
        <w:rPr>
          <w:rFonts w:ascii="Times New Roman"/>
          <w:b w:val="false"/>
          <w:i w:val="false"/>
          <w:color w:val="000000"/>
          <w:sz w:val="28"/>
        </w:rPr>
        <w:t xml:space="preserve"> Закона Республики Казахстан от 6 мая 2020 года "О ветеранах" в возмещении затрат на оплату коммунальных услуг и приобретение топлива;</w:t>
      </w:r>
    </w:p>
    <w:bookmarkEnd w:id="43"/>
    <w:bookmarkStart w:name="z82" w:id="44"/>
    <w:p>
      <w:pPr>
        <w:spacing w:after="0"/>
        <w:ind w:left="0"/>
        <w:jc w:val="both"/>
      </w:pPr>
      <w:r>
        <w:rPr>
          <w:rFonts w:ascii="Times New Roman"/>
          <w:b w:val="false"/>
          <w:i w:val="false"/>
          <w:color w:val="000000"/>
          <w:sz w:val="28"/>
        </w:rPr>
        <w:t>
      21) нуждаемость детей с заболеванием вызванным вирусом иммунодефицита человека (ВИЧ) в постоянном уходе и дополнительном усиленном питании.</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Петропавловского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городского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16 октября 2020 года №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оказания социальной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помощи, установления размеров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определения перечня отдельных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категорий нуждающихся граждан</w:t>
            </w:r>
          </w:p>
        </w:tc>
      </w:tr>
    </w:tbl>
    <w:bookmarkStart w:name="z92" w:id="45"/>
    <w:p>
      <w:pPr>
        <w:spacing w:after="0"/>
        <w:ind w:left="0"/>
        <w:jc w:val="left"/>
      </w:pPr>
      <w:r>
        <w:rPr>
          <w:rFonts w:ascii="Times New Roman"/>
          <w:b/>
          <w:i w:val="false"/>
          <w:color w:val="000000"/>
        </w:rPr>
        <w:t xml:space="preserve"> АКТ обследования для определения нуждаемости лица (семьи) в связи с наступлением трудной жизненной ситуации</w:t>
      </w:r>
    </w:p>
    <w:bookmarkEnd w:id="45"/>
    <w:bookmarkStart w:name="z93" w:id="46"/>
    <w:p>
      <w:pPr>
        <w:spacing w:after="0"/>
        <w:ind w:left="0"/>
        <w:jc w:val="both"/>
      </w:pPr>
      <w:r>
        <w:rPr>
          <w:rFonts w:ascii="Times New Roman"/>
          <w:b w:val="false"/>
          <w:i w:val="false"/>
          <w:color w:val="000000"/>
          <w:sz w:val="28"/>
        </w:rPr>
        <w:t>
      от "___" __________ 20___ г. ______________________ (населенный пункт)</w:t>
      </w:r>
    </w:p>
    <w:bookmarkEnd w:id="46"/>
    <w:bookmarkStart w:name="z94" w:id="47"/>
    <w:p>
      <w:pPr>
        <w:spacing w:after="0"/>
        <w:ind w:left="0"/>
        <w:jc w:val="both"/>
      </w:pPr>
      <w:r>
        <w:rPr>
          <w:rFonts w:ascii="Times New Roman"/>
          <w:b w:val="false"/>
          <w:i w:val="false"/>
          <w:color w:val="000000"/>
          <w:sz w:val="28"/>
        </w:rPr>
        <w:t>
      1. Фамилия, имя, отчество (при наличии) заявителя _________________________________________________________________________________</w:t>
      </w:r>
    </w:p>
    <w:bookmarkEnd w:id="47"/>
    <w:bookmarkStart w:name="z95" w:id="48"/>
    <w:p>
      <w:pPr>
        <w:spacing w:after="0"/>
        <w:ind w:left="0"/>
        <w:jc w:val="both"/>
      </w:pPr>
      <w:r>
        <w:rPr>
          <w:rFonts w:ascii="Times New Roman"/>
          <w:b w:val="false"/>
          <w:i w:val="false"/>
          <w:color w:val="000000"/>
          <w:sz w:val="28"/>
        </w:rPr>
        <w:t>
      2. Адрес места жительства ________________________________________ _________________________________________________________________________________</w:t>
      </w:r>
    </w:p>
    <w:bookmarkEnd w:id="48"/>
    <w:bookmarkStart w:name="z96" w:id="49"/>
    <w:p>
      <w:pPr>
        <w:spacing w:after="0"/>
        <w:ind w:left="0"/>
        <w:jc w:val="both"/>
      </w:pPr>
      <w:r>
        <w:rPr>
          <w:rFonts w:ascii="Times New Roman"/>
          <w:b w:val="false"/>
          <w:i w:val="false"/>
          <w:color w:val="000000"/>
          <w:sz w:val="28"/>
        </w:rPr>
        <w:t>
      3. Трудная жизненная ситуация, в связи с наступлением которой заявитель обратился за социальной помощью ______________________________________________________________ _________________________________________________________________________________</w:t>
      </w:r>
    </w:p>
    <w:bookmarkEnd w:id="49"/>
    <w:bookmarkStart w:name="z97" w:id="50"/>
    <w:p>
      <w:pPr>
        <w:spacing w:after="0"/>
        <w:ind w:left="0"/>
        <w:jc w:val="both"/>
      </w:pPr>
      <w:r>
        <w:rPr>
          <w:rFonts w:ascii="Times New Roman"/>
          <w:b w:val="false"/>
          <w:i w:val="false"/>
          <w:color w:val="000000"/>
          <w:sz w:val="28"/>
        </w:rPr>
        <w:t>
      4. Состав семьи (учитываются фактически проживающие в семье) ________ человек, в том числе:</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(место работы, учебы)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незанятости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участии в общественных работах, профессиональной подготовке (переподготовке, повышении квалификации) или в активных мерах содействия занятости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Трудная жизненная ситуация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 w:id="51"/>
    <w:p>
      <w:pPr>
        <w:spacing w:after="0"/>
        <w:ind w:left="0"/>
        <w:jc w:val="both"/>
      </w:pPr>
      <w:r>
        <w:rPr>
          <w:rFonts w:ascii="Times New Roman"/>
          <w:b w:val="false"/>
          <w:i w:val="false"/>
          <w:color w:val="000000"/>
          <w:sz w:val="28"/>
        </w:rPr>
        <w:t>
      Всего трудоспособных _________ человек.</w:t>
      </w:r>
    </w:p>
    <w:bookmarkEnd w:id="51"/>
    <w:bookmarkStart w:name="z99" w:id="52"/>
    <w:p>
      <w:pPr>
        <w:spacing w:after="0"/>
        <w:ind w:left="0"/>
        <w:jc w:val="both"/>
      </w:pPr>
      <w:r>
        <w:rPr>
          <w:rFonts w:ascii="Times New Roman"/>
          <w:b w:val="false"/>
          <w:i w:val="false"/>
          <w:color w:val="000000"/>
          <w:sz w:val="28"/>
        </w:rPr>
        <w:t xml:space="preserve">
      Зарегистрированы в качестве безработного в органах занятости _______ человек. </w:t>
      </w:r>
    </w:p>
    <w:bookmarkEnd w:id="52"/>
    <w:bookmarkStart w:name="z100" w:id="53"/>
    <w:p>
      <w:pPr>
        <w:spacing w:after="0"/>
        <w:ind w:left="0"/>
        <w:jc w:val="both"/>
      </w:pPr>
      <w:r>
        <w:rPr>
          <w:rFonts w:ascii="Times New Roman"/>
          <w:b w:val="false"/>
          <w:i w:val="false"/>
          <w:color w:val="000000"/>
          <w:sz w:val="28"/>
        </w:rPr>
        <w:t>
      Количество детей: ______ обучающихся в высших и средних учебных заведениях на платной основе _______ человек, стоимость обучения в год ________ тенге.</w:t>
      </w:r>
    </w:p>
    <w:bookmarkEnd w:id="53"/>
    <w:bookmarkStart w:name="z101" w:id="54"/>
    <w:p>
      <w:pPr>
        <w:spacing w:after="0"/>
        <w:ind w:left="0"/>
        <w:jc w:val="both"/>
      </w:pPr>
      <w:r>
        <w:rPr>
          <w:rFonts w:ascii="Times New Roman"/>
          <w:b w:val="false"/>
          <w:i w:val="false"/>
          <w:color w:val="000000"/>
          <w:sz w:val="28"/>
        </w:rPr>
        <w:t xml:space="preserve">
      Наличие в семье Участников Великой Отечественной войны, инвалидов Великой Отечественной войны, приравненных к участникам Великой Отечественной войны и инвалидам Великой Отечественной войны, пенсионеров, пожилых лиц, старше 80-ти (восьмидесяти) лет, лиц, имеющих социально значимые заболевания (злокачественные новообразования, туберкулез, вирус иммунодефицита человека), инвалидов, детей-инвалидов (указать или добавить иную категорию) ___________________________________________________________________________ </w:t>
      </w:r>
    </w:p>
    <w:bookmarkEnd w:id="54"/>
    <w:bookmarkStart w:name="z102" w:id="55"/>
    <w:p>
      <w:pPr>
        <w:spacing w:after="0"/>
        <w:ind w:left="0"/>
        <w:jc w:val="both"/>
      </w:pPr>
      <w:r>
        <w:rPr>
          <w:rFonts w:ascii="Times New Roman"/>
          <w:b w:val="false"/>
          <w:i w:val="false"/>
          <w:color w:val="000000"/>
          <w:sz w:val="28"/>
        </w:rPr>
        <w:t>
      5. Условия проживания (общежитие, арендное, приватизированное жилье, служебное жилье, жилой кооператив, индивидуальный жилой дом или иное - указать): ____________________________________________________________________________</w:t>
      </w:r>
    </w:p>
    <w:bookmarkEnd w:id="55"/>
    <w:bookmarkStart w:name="z103" w:id="56"/>
    <w:p>
      <w:pPr>
        <w:spacing w:after="0"/>
        <w:ind w:left="0"/>
        <w:jc w:val="both"/>
      </w:pPr>
      <w:r>
        <w:rPr>
          <w:rFonts w:ascii="Times New Roman"/>
          <w:b w:val="false"/>
          <w:i w:val="false"/>
          <w:color w:val="000000"/>
          <w:sz w:val="28"/>
        </w:rPr>
        <w:t xml:space="preserve">
      Расходы на содержание жилья: ________________________________________________ ___________________________________________________________________________ ___________________________________________________________________________ </w:t>
      </w:r>
    </w:p>
    <w:bookmarkEnd w:id="56"/>
    <w:bookmarkStart w:name="z104" w:id="57"/>
    <w:p>
      <w:pPr>
        <w:spacing w:after="0"/>
        <w:ind w:left="0"/>
        <w:jc w:val="both"/>
      </w:pPr>
      <w:r>
        <w:rPr>
          <w:rFonts w:ascii="Times New Roman"/>
          <w:b w:val="false"/>
          <w:i w:val="false"/>
          <w:color w:val="000000"/>
          <w:sz w:val="28"/>
        </w:rPr>
        <w:t xml:space="preserve">
      Доходы семьи: </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и членов семьи (в том числе заявителя), имеющих доход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дохода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дохода за предыдущий квартал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личном подсобном хозяйстве (приусадебный участок, скот и птица), дачном и земельном участке (земельной доли)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за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 w:id="58"/>
    <w:p>
      <w:pPr>
        <w:spacing w:after="0"/>
        <w:ind w:left="0"/>
        <w:jc w:val="both"/>
      </w:pPr>
      <w:r>
        <w:rPr>
          <w:rFonts w:ascii="Times New Roman"/>
          <w:b w:val="false"/>
          <w:i w:val="false"/>
          <w:color w:val="000000"/>
          <w:sz w:val="28"/>
        </w:rPr>
        <w:t xml:space="preserve">
      6. Наличие: </w:t>
      </w:r>
    </w:p>
    <w:bookmarkEnd w:id="58"/>
    <w:bookmarkStart w:name="z106" w:id="59"/>
    <w:p>
      <w:pPr>
        <w:spacing w:after="0"/>
        <w:ind w:left="0"/>
        <w:jc w:val="both"/>
      </w:pPr>
      <w:r>
        <w:rPr>
          <w:rFonts w:ascii="Times New Roman"/>
          <w:b w:val="false"/>
          <w:i w:val="false"/>
          <w:color w:val="000000"/>
          <w:sz w:val="28"/>
        </w:rPr>
        <w:t xml:space="preserve">
      автотранспорта (марка, год выпуска, правоустанавливающий документ, заявленные доходы от его эксплуатации) _______________________________________________________ ___________________________________________ иного жилья, кроме занимаемого в настоящее время, (заявленные доходы от его эксплуатации) _________________________________________________________________________________ _________________________________________________________________________________ </w:t>
      </w:r>
    </w:p>
    <w:bookmarkEnd w:id="59"/>
    <w:bookmarkStart w:name="z107" w:id="60"/>
    <w:p>
      <w:pPr>
        <w:spacing w:after="0"/>
        <w:ind w:left="0"/>
        <w:jc w:val="both"/>
      </w:pPr>
      <w:r>
        <w:rPr>
          <w:rFonts w:ascii="Times New Roman"/>
          <w:b w:val="false"/>
          <w:i w:val="false"/>
          <w:color w:val="000000"/>
          <w:sz w:val="28"/>
        </w:rPr>
        <w:t xml:space="preserve">
      7. Сведения о ранее полученной помощи (форма, сумма, источник): _________________________________________________________________________________ _________________________________________________________________________________ _________________________________________________________________________________ </w:t>
      </w:r>
    </w:p>
    <w:bookmarkEnd w:id="60"/>
    <w:bookmarkStart w:name="z108" w:id="61"/>
    <w:p>
      <w:pPr>
        <w:spacing w:after="0"/>
        <w:ind w:left="0"/>
        <w:jc w:val="both"/>
      </w:pPr>
      <w:r>
        <w:rPr>
          <w:rFonts w:ascii="Times New Roman"/>
          <w:b w:val="false"/>
          <w:i w:val="false"/>
          <w:color w:val="000000"/>
          <w:sz w:val="28"/>
        </w:rPr>
        <w:t xml:space="preserve">
      8. Иные доходы семьи (форма, сумма, источник): _________________________________________________________________________________ _________________________________________________________________________________ </w:t>
      </w:r>
    </w:p>
    <w:bookmarkEnd w:id="61"/>
    <w:bookmarkStart w:name="z109" w:id="62"/>
    <w:p>
      <w:pPr>
        <w:spacing w:after="0"/>
        <w:ind w:left="0"/>
        <w:jc w:val="both"/>
      </w:pPr>
      <w:r>
        <w:rPr>
          <w:rFonts w:ascii="Times New Roman"/>
          <w:b w:val="false"/>
          <w:i w:val="false"/>
          <w:color w:val="000000"/>
          <w:sz w:val="28"/>
        </w:rPr>
        <w:t xml:space="preserve">
      9. Обеспеченность детей школьными принадлежностями, одеждой, обувью: _________________________________________________________________________________ </w:t>
      </w:r>
    </w:p>
    <w:bookmarkEnd w:id="62"/>
    <w:bookmarkStart w:name="z110" w:id="63"/>
    <w:p>
      <w:pPr>
        <w:spacing w:after="0"/>
        <w:ind w:left="0"/>
        <w:jc w:val="both"/>
      </w:pPr>
      <w:r>
        <w:rPr>
          <w:rFonts w:ascii="Times New Roman"/>
          <w:b w:val="false"/>
          <w:i w:val="false"/>
          <w:color w:val="000000"/>
          <w:sz w:val="28"/>
        </w:rPr>
        <w:t>
      10. Санитарно-эпидемиологические условия проживания: _________________________________________________________________________________</w:t>
      </w:r>
    </w:p>
    <w:bookmarkEnd w:id="63"/>
    <w:bookmarkStart w:name="z111" w:id="64"/>
    <w:p>
      <w:pPr>
        <w:spacing w:after="0"/>
        <w:ind w:left="0"/>
        <w:jc w:val="both"/>
      </w:pPr>
      <w:r>
        <w:rPr>
          <w:rFonts w:ascii="Times New Roman"/>
          <w:b w:val="false"/>
          <w:i w:val="false"/>
          <w:color w:val="000000"/>
          <w:sz w:val="28"/>
        </w:rPr>
        <w:t>
      Председатель комиссии: _________________________ _____________________________________________________</w:t>
      </w:r>
    </w:p>
    <w:bookmarkEnd w:id="64"/>
    <w:bookmarkStart w:name="z112" w:id="65"/>
    <w:p>
      <w:pPr>
        <w:spacing w:after="0"/>
        <w:ind w:left="0"/>
        <w:jc w:val="both"/>
      </w:pPr>
      <w:r>
        <w:rPr>
          <w:rFonts w:ascii="Times New Roman"/>
          <w:b w:val="false"/>
          <w:i w:val="false"/>
          <w:color w:val="000000"/>
          <w:sz w:val="28"/>
        </w:rPr>
        <w:t>
      Члены комиссии: ________________________ _____________________________________________________ ________________________ _____________________________________________________ ________________________ _____________________________________________________ ________________________ _____________________________________________________ (подписи) (Фамилия, имя, отчество (при наличии)</w:t>
      </w:r>
    </w:p>
    <w:bookmarkEnd w:id="65"/>
    <w:bookmarkStart w:name="z113" w:id="66"/>
    <w:p>
      <w:pPr>
        <w:spacing w:after="0"/>
        <w:ind w:left="0"/>
        <w:jc w:val="both"/>
      </w:pPr>
      <w:r>
        <w:rPr>
          <w:rFonts w:ascii="Times New Roman"/>
          <w:b w:val="false"/>
          <w:i w:val="false"/>
          <w:color w:val="000000"/>
          <w:sz w:val="28"/>
        </w:rPr>
        <w:t>
      С составленным актом ознакомлен(а): ____________________________ (фамилия, имя, отчество (при наличии) заявителя) и подпись заявителя</w:t>
      </w:r>
    </w:p>
    <w:bookmarkEnd w:id="66"/>
    <w:bookmarkStart w:name="z114" w:id="67"/>
    <w:p>
      <w:pPr>
        <w:spacing w:after="0"/>
        <w:ind w:left="0"/>
        <w:jc w:val="both"/>
      </w:pPr>
      <w:r>
        <w:rPr>
          <w:rFonts w:ascii="Times New Roman"/>
          <w:b w:val="false"/>
          <w:i w:val="false"/>
          <w:color w:val="000000"/>
          <w:sz w:val="28"/>
        </w:rPr>
        <w:t>
      От проведения обследования отказываюсь _______________ (фамилия, имя, отчество (при наличии) заявителя) и подпись заявителя (или одного из членов семьи), дата _____________________ ___________________________________________________________ (заполняется в случае отказа заявителя от проведения обследования)</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