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59e1" w14:textId="b995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8 января 2020 года № 45/274 "Об утверждении бюджета Заречного сельского округа Есильского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16 апреля 2020 года № 48/300. Зарегистрировано Департаментом юстиции Северо-Казахстанской области 21 апреля 2020 года № 6254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Заречного сельского округа Есильского района Северо-Казахстанской области на 2020-2022 годы" от 8 января 2020 года № 45/274 (опубликовано 24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5969)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Заречного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28 098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1 873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26 225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28 098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Предусмотреть в бюджете Заречного сельского округа объемы целевых текущих трансфертов выделенных из районного бюджета в общем объеме 4075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локального водоисточника и фильтрующего оборудования в селе Караагаш Заречного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 сел Чириковка, Караагаш;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изготовление сметного расчета на благоустройство и текущий ремонт дорог.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Заречного сельского округа Есильского района Северо-Казахстанской области "О реализации решения маслихата Есильского района "Об утверждении бюджета Заречного сельского округа Есильского района Северо-Казахстанской области на 2020-2022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 № 48/300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45/274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Есильского района Северо-Казахстанской области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