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801f" w14:textId="2128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45/274 "Об утверждении бюджета Заречного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56/354. Зарегистрировано Департаментом юстиции Северо-Казахстанской области 3 декабря 2020 года № 6751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годы" от 8 января 2020 года № 45/274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31 333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31 333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4 401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4 401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- 4 401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4 401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4 401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Заречного сельского округа на 2020 год объемы целевых текущих трансфертов выделенных из районного бюджета в общем объеме 4 923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локального водоисточника и фильтрующего оборудования в селе Караагаш Заречного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 Чириковка, Караагаш;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сметного расчета на благоустройство и текущий ремонт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по решению суда и исполнение исполнительных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4-3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"4-3. Предусмотреть в бюджете Заречного сельского округа на 2020 год объемы целевых текущих трансфертов выделенных из областного бюджета,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Караагаш.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45/274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