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3090e" w14:textId="ef309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подъҰмного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Жамбылского района Северо-Казахстанской области в 2020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27 марта 2020 года № 46/3. Зарегистрировано Департаментом юстиции Северо-Казахстанской области 30 марта 2020 года № 6127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года,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утвержденных приказом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потребности, заявленной акимом Жамбылского района,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Жамбылского района Северо-Казахстанской области в 2020 году предоставить: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пункта 1 настоящего решения распространяется, на ветеринарных специалистов ветеринарных пунктов, осуществляющих деятельность в области ветеринарии.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