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b33c" w14:textId="b8eb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Налобинского сельского округа Кызылжарского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6 января 2020 года № 49/15. Зарегистрировано Департаментом юстиции Северо-Казахстанской области 10 января 2020 года № 5873.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Налобинского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32 319,9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26 838,9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32 319,9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58/15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Налобинского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Налобинского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2020 год объемы субвенций, передаваемых из районного бюджета бюджету округа в общей сумме 9 827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Налобинского сельского округа на 2020 год целевые трансферты из районного бюджета.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Налобинского сельского округа "О реализации решения Кызылжарского районного маслихата Северо-Казахстанской области "Об утверждении бюджета Налобинского сельского округа Кызылжарского района на 2020-2022 годы.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Кызылжарский районный маслихат Северо-Казахстанской области от 6 января 2020 года № 49/15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2020 год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32 319,9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26 838,9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26 838,9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32 319,9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Кызылжарский районный маслихат Северо-Казахстанской области от 6 января 2020 года №49/15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Кызылжарский районный маслихат Северо-Казахстанской области от 6 января 2020 года №49/15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