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1121" w14:textId="9ae1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Кызылжарского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июня 2020 года № 54/15. Зарегистрировано Департаментом юстиции Северо-Казахстанской области 2 июля 2020 года № 6434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дополнительном регламентировании порядка проведения собраний, митингов, шествий, пикетов и демонстраций по Кызылжарскому району Северо-Казахстанской области" от 3 мая 2016 года № 3/1 (опубликовано 20 мая 2016 года в газетах "Қызылжар", "Маяк", зарегистрировано в Реестре государственной регистрации нормативных правовых актов под № 3746);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внесении изменений в решение Кызылжарского районного маслихата Северо-Казахстанской области от 3 мая 2016 года № 3/1 "О дополнительном регламентировании порядка проведения собраний, митингов, шествий, пикетов и демонстраций по Кызылжарскому району Северо-Казахстанской области" от 23 июля 2019 года № 43/7 ( опубликовано 6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5490 ).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С.Мануйлова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