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0450" w14:textId="5a50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2020 года № 60/7. Зарегистрировано Департаментом юстиции Северо-Казахстанской области 31 декабря 2020 года № 6873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Казахстана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Кызылжарского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