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a2a" w14:textId="5f13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Бескольского сельского округа Кызылжарского района Северо-Казахстанской области от 4 августа 2020 года № 220. Зарегистрировано Департаментом юстиции Северо-Казахстанской области 5 августа 2020 года № 6471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Бесколь Кызылжарского района Северо-Казахстанской области аким Бескольского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села Бесколь Бескольского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- улица Есмакана Махметова.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2020 года № 220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Бесколь Бескольского сельского округа Кызылжарского района Северо–Казахстанской области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756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