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14b4" w14:textId="0d01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27 июня 2016 года № 5/7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26 февраля 2020 года № 64/2. Зарегистрировано Департаментом юстиции Северо-Казахстанской области 2 марта 2020 года № 6059. Утратило силу решением маслихата Мамлютского района Северо-Казахстанской области от 19 декабря 2023 года № 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маслихата Мамлютского района Северо-Казахстанской области от 19 декабря 2023 года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 от 27 июня 2016 года № 5/7 (опубликовано 3 августа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3844)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Мамлютского района, утвержденных указанным решением (далее - Правила):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26 февраля 2020 года № 64/2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 оказания социальной помощи, установления размеров и определения перечня отдельных категорий нуждающихся граждан Мамлютского района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 оказания социальной помощи, а также кратность оказания социальной помощи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Памятные даты и праздничные дни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 оказания социальной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февраля – "День вывода ограниченного контингента советских войск из Демократической Республики Афганистан"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– "Международный женский день"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апреля – "День памяти аварии на Чернобыльской атомной электростанции"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мая – "День защитника Отечества"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мая – "День Победы"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мая – "День памяти жертв политических репрессий и голода"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августа – "День Конституции Республики Казахстан"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