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8a52f" w14:textId="6d8a5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Мамлютского района Северо-Казахстанской области от 31 декабря 2019 года № 63/9 "Об утверждении бюджета Леденевского сельского округа Мамлютского района Северо-Казахстанской области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15 апреля 2020 года № 68/8. Зарегистрировано Департаментом юстиции Северо-Казахстанской области 16 апреля 2020 года № 6208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бюджета Леденевского сельского округа Мамлютского района Северо-Казахстанской области на 2020-2022 годы" от 31 декабря 2019 года № 63/9 (опубликовано 16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5808)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Леденевского сельского округа Мамлютского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–20492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935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19557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20492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"6-1. Учесть в бюджете обьемы целевых текущих транфертов передаваемых из районного бюджета в бюджет Леденевского сельского округа Мамлютского района Северо-Казахстанской области на 2020 год в сумме 2100 тысяч тенге.".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Мамлютского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М.Линник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Мамлютского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2020 года № 68/8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63/9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Леденевского сельского округа Мамлютского района Северо-Казахстанской области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