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9cf9" w14:textId="29a9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63/9 "Об утверждении бюджета Леденевского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июня 2020 года № 71/5. Зарегистрировано Департаментом юстиции Северо-Казахстанской области 5 июня 2020 года № 6334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Леденевского сельского округа Мамлютского района Северо-Казахстанской области на 2020-2022 годы" от 31 декабря 2019 года № 63/9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Леденевского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–21122,9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20187,9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21122,9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Учесть в бюджете обьемы целевых текущих транфертов передаваемых из районного бюджета в бюджет Леденевского сельского округа Мамлютского района Северо-Казахстанской области на 2020 год в сумме 2730,9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Мамлютского района Северо-Казахстанской области от 2 июня 2020 года № 71/5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31 декабря 2019 года № 63/9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