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2ce6" w14:textId="ee92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Аксуатского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42/3. Зарегистрировано Департаментом юстиции Северо-Казахстанской области 10 января 2020 года № 5847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15189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Аксуатского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Аксуатского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Аксуатского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Аксуатского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13464 тысячи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8 января 2020 года № 42/3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8 января 2020 года № 42/3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8 января 2020 года № 42/3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