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d48d" w14:textId="980d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Кишкенекольского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6-49 с. Зарегистрировано Департаментом юстиции Северо-Казахстанской области 14 января 2020 года № 5942.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Кишкенекольского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110 415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45 759,8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121 128,5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-10 713,5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Кишкенекольского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26 521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районного бюджета,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ремонт внутрипоселковых дорог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функционирование системы водоснабжения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села Кишкенеколь.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Уалихановского районного маслихата СевероКазахстанской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в бюджете сельского округа расходы за счет свободных остатков бюджетных средств, сложившихся на начало финансового года в сумме 10 713,5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4-52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№6-49 с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СКО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 2-61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6-64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деятельностью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-10 713,5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6-49 с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6-49 с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6-49с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2020 года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4-52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