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1680" w14:textId="5cf1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43/13. Зарегистрировано Департаментом юстиции Северо-Казахстанской области 10 января 2020 года № 5881.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Семипольского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25 877,4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Семипольского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2020 год в сумме 13 949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43/13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43/13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