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5037" w14:textId="23f5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2020 года № 89. Зарегистрировано Департаментом юстиции Атырауской области 2 июня 2020 года № 4658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 (зарегистрировано в реестре государственной регистрации нормативных правовых актов № 4534, опубликованное 10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Атырауской области,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разработаны в соответствии с Типовыми правилами реализации механизмов стабилизации цен на социально значимые продовольственные товары, утвержденными приказом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19123).";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№ 1279;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реализации механизмов стабилизации цен на социально значимые продовольственные товары рабочий орган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пунктами 10-1 и 10-2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Рабочий орган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 согласно Плану статистических работ в соответствии с пунктом 1 статьи 19 Закона Республики Казахстан от 19 марта 2010 года "О государственной статистике";";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пункты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Рабочий орган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Требования (критерии) к субъектам предпринимательства: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организации (торговые сети, торговые дома, гипермаркеты, супермаркеты) которые осуществляют розничную торговлю и имеют в собственности либо на правах аренды торговые объекты, оснащенные складом предназначенные для надлежащего хранения продовольственных товаров, отвечающие техническим требованиям, со сложившимися на территории области современными торговыми сетями и возможностью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товары, а также товаропроизводители плодоовощной продукции, оптовые поставщики товаров, хлебопекарни и производители мяса;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просроченной задолженности по налогам и другим обязательным платежам в бюджет, а также перед банками второго уровня;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наименований товаров, предусмотренных перечнем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предпринимательства не должна применяться процедура реалибилитации и (или) банкротства.";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Источником финансирования являются денежные средства, выделяемые рабочим органом, в том числе, выделенные ранее на формирование региональных стабилизационных фондов продовольственных товаров.".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