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ef8" w14:textId="1ca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районного маслихата от 25 сентября 2019 года № 38-3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7 февраля 2020 года № 43-2. Зарегистрировано Департаментом юстиции Атырауской области 20 февраля 2020 года № 4594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сентября 2019 года № 38-3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района" (зарегистрированное в реестре государственной регистрации нормативных правовых актов за № 4506, опубликованное 17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(Х. Жамалов)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