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b688" w14:textId="388b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24 декабря 2015 года № 349 "Об утверждении правил оказания жилищной помощи малообеспеченным семьям (гражданам), проживающим в Махамбетском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февраля 2020 года № 420. Зарегистрировано Департаментом юстиции Атырауской области 11 марта 2020 года № 4608. Утратило силу решением Махамбетского районного маслихата Атырауской области от 4 мая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04.05.2024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24 декабря 2015 года № 349 "Об утверждении правил оказания жилищной помощи малообеспеченным семьям (гражданам), проживающим в Махамбетском районе, (зарегистрировано в реестре государственной регистрации нормативных правовых актов за № 3433, опубликовано 28 января 2016 года в районной газете "Жайық Шұғыласы")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Махамбетском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пяти процентах."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Жилищная помощь предоставляется за счет средств местного бюджета малообеспеченным семьям (гражданам), постоянно проживающим в Махамбетском районе, на оплату: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